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457D27" w14:paraId="5E4FA05D" w14:textId="77777777">
        <w:tblPrEx>
          <w:tblCellMar>
            <w:top w:w="0" w:type="dxa"/>
            <w:bottom w:w="0" w:type="dxa"/>
          </w:tblCellMar>
        </w:tblPrEx>
        <w:tc>
          <w:tcPr>
            <w:tcW w:w="10242" w:type="dxa"/>
            <w:gridSpan w:val="9"/>
            <w:tcBorders>
              <w:top w:val="nil"/>
              <w:left w:val="nil"/>
              <w:bottom w:val="nil"/>
              <w:right w:val="nil"/>
            </w:tcBorders>
          </w:tcPr>
          <w:p w14:paraId="2FB56E27" w14:textId="77777777" w:rsidR="00457D27" w:rsidRDefault="00457D27">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457D27" w14:paraId="24D8BF99" w14:textId="77777777">
        <w:tblPrEx>
          <w:tblCellMar>
            <w:top w:w="0" w:type="dxa"/>
            <w:bottom w:w="0" w:type="dxa"/>
          </w:tblCellMar>
        </w:tblPrEx>
        <w:tc>
          <w:tcPr>
            <w:tcW w:w="10242" w:type="dxa"/>
            <w:gridSpan w:val="9"/>
            <w:tcBorders>
              <w:top w:val="nil"/>
              <w:left w:val="nil"/>
              <w:bottom w:val="nil"/>
              <w:right w:val="nil"/>
            </w:tcBorders>
          </w:tcPr>
          <w:p w14:paraId="2FC7F397" w14:textId="77777777" w:rsidR="00457D27" w:rsidRDefault="00457D27">
            <w:pPr>
              <w:jc w:val="center"/>
              <w:rPr>
                <w:rFonts w:ascii="Arial" w:hAnsi="Arial" w:cs="Arial"/>
                <w:b/>
                <w:bCs/>
                <w:sz w:val="24"/>
                <w:szCs w:val="24"/>
              </w:rPr>
            </w:pPr>
            <w:r>
              <w:rPr>
                <w:rFonts w:ascii="Arial" w:hAnsi="Arial" w:cs="Arial"/>
                <w:b/>
                <w:bCs/>
                <w:sz w:val="24"/>
                <w:szCs w:val="24"/>
              </w:rPr>
              <w:t>DELL’AGENZIA REGIONALE SANITARIA</w:t>
            </w:r>
          </w:p>
        </w:tc>
      </w:tr>
      <w:tr w:rsidR="00457D27" w14:paraId="68CCD4E6" w14:textId="77777777">
        <w:tblPrEx>
          <w:tblCellMar>
            <w:top w:w="0" w:type="dxa"/>
            <w:bottom w:w="0" w:type="dxa"/>
          </w:tblCellMar>
        </w:tblPrEx>
        <w:tc>
          <w:tcPr>
            <w:tcW w:w="2388" w:type="dxa"/>
            <w:tcBorders>
              <w:top w:val="nil"/>
              <w:left w:val="nil"/>
              <w:bottom w:val="nil"/>
              <w:right w:val="nil"/>
            </w:tcBorders>
          </w:tcPr>
          <w:p w14:paraId="2A3B1EF5" w14:textId="77777777" w:rsidR="00457D27" w:rsidRDefault="00457D27">
            <w:pPr>
              <w:jc w:val="center"/>
              <w:rPr>
                <w:rFonts w:ascii="Arial" w:hAnsi="Arial" w:cs="Arial"/>
                <w:b/>
                <w:bCs/>
                <w:sz w:val="24"/>
                <w:szCs w:val="24"/>
              </w:rPr>
            </w:pPr>
          </w:p>
        </w:tc>
        <w:tc>
          <w:tcPr>
            <w:tcW w:w="1081" w:type="dxa"/>
            <w:gridSpan w:val="2"/>
            <w:tcBorders>
              <w:top w:val="nil"/>
              <w:left w:val="nil"/>
              <w:bottom w:val="nil"/>
              <w:right w:val="nil"/>
            </w:tcBorders>
          </w:tcPr>
          <w:p w14:paraId="391F76B2" w14:textId="77777777" w:rsidR="00457D27" w:rsidRDefault="00457D27">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07194E67" w14:textId="77777777" w:rsidR="00457D27" w:rsidRDefault="00457D27">
            <w:pPr>
              <w:jc w:val="center"/>
              <w:rPr>
                <w:rFonts w:ascii="Arial" w:hAnsi="Arial" w:cs="Arial"/>
                <w:b/>
                <w:bCs/>
                <w:sz w:val="24"/>
                <w:szCs w:val="24"/>
              </w:rPr>
            </w:pPr>
            <w:r>
              <w:rPr>
                <w:rFonts w:ascii="Arial" w:hAnsi="Arial" w:cs="Arial"/>
                <w:b/>
                <w:bCs/>
                <w:sz w:val="24"/>
                <w:szCs w:val="24"/>
              </w:rPr>
              <w:t>104/ARS</w:t>
            </w:r>
          </w:p>
        </w:tc>
        <w:tc>
          <w:tcPr>
            <w:tcW w:w="662" w:type="dxa"/>
            <w:tcBorders>
              <w:top w:val="nil"/>
              <w:left w:val="nil"/>
              <w:bottom w:val="nil"/>
              <w:right w:val="nil"/>
            </w:tcBorders>
          </w:tcPr>
          <w:p w14:paraId="70E180AF" w14:textId="77777777" w:rsidR="00457D27" w:rsidRDefault="00457D27">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1612AD6B" w14:textId="77777777" w:rsidR="00457D27" w:rsidRDefault="00457D27">
            <w:pPr>
              <w:jc w:val="center"/>
              <w:rPr>
                <w:rFonts w:ascii="Arial" w:hAnsi="Arial" w:cs="Arial"/>
                <w:b/>
                <w:bCs/>
                <w:sz w:val="24"/>
                <w:szCs w:val="24"/>
              </w:rPr>
            </w:pPr>
            <w:r>
              <w:rPr>
                <w:rFonts w:ascii="Arial" w:hAnsi="Arial" w:cs="Arial"/>
                <w:b/>
                <w:bCs/>
                <w:sz w:val="24"/>
                <w:szCs w:val="24"/>
              </w:rPr>
              <w:t>28/09/2015</w:t>
            </w:r>
          </w:p>
        </w:tc>
        <w:tc>
          <w:tcPr>
            <w:tcW w:w="1711" w:type="dxa"/>
            <w:tcBorders>
              <w:top w:val="nil"/>
              <w:left w:val="nil"/>
              <w:bottom w:val="nil"/>
              <w:right w:val="nil"/>
            </w:tcBorders>
          </w:tcPr>
          <w:p w14:paraId="65938E74" w14:textId="77777777" w:rsidR="00457D27" w:rsidRDefault="00457D27">
            <w:pPr>
              <w:jc w:val="center"/>
              <w:rPr>
                <w:rFonts w:ascii="Arial" w:hAnsi="Arial" w:cs="Arial"/>
                <w:b/>
                <w:bCs/>
                <w:sz w:val="24"/>
                <w:szCs w:val="24"/>
              </w:rPr>
            </w:pPr>
          </w:p>
        </w:tc>
      </w:tr>
      <w:tr w:rsidR="00457D27" w14:paraId="476D33FF" w14:textId="77777777">
        <w:tblPrEx>
          <w:tblCellMar>
            <w:top w:w="0" w:type="dxa"/>
            <w:bottom w:w="0" w:type="dxa"/>
          </w:tblCellMar>
        </w:tblPrEx>
        <w:tc>
          <w:tcPr>
            <w:tcW w:w="3085" w:type="dxa"/>
            <w:gridSpan w:val="2"/>
            <w:tcBorders>
              <w:top w:val="nil"/>
              <w:left w:val="nil"/>
              <w:bottom w:val="nil"/>
              <w:right w:val="nil"/>
            </w:tcBorders>
          </w:tcPr>
          <w:p w14:paraId="151076D1" w14:textId="77777777" w:rsidR="00457D27" w:rsidRDefault="00457D27">
            <w:pPr>
              <w:jc w:val="center"/>
              <w:rPr>
                <w:rFonts w:ascii="Arial" w:hAnsi="Arial" w:cs="Arial"/>
                <w:b/>
                <w:bCs/>
                <w:sz w:val="24"/>
                <w:szCs w:val="24"/>
              </w:rPr>
            </w:pPr>
          </w:p>
        </w:tc>
        <w:tc>
          <w:tcPr>
            <w:tcW w:w="1081" w:type="dxa"/>
            <w:gridSpan w:val="2"/>
            <w:tcBorders>
              <w:top w:val="nil"/>
              <w:left w:val="nil"/>
              <w:bottom w:val="nil"/>
              <w:right w:val="nil"/>
            </w:tcBorders>
          </w:tcPr>
          <w:p w14:paraId="33AADBAF" w14:textId="77777777" w:rsidR="00457D27" w:rsidRDefault="00457D27">
            <w:pPr>
              <w:rPr>
                <w:rFonts w:ascii="Arial" w:hAnsi="Arial" w:cs="Arial"/>
                <w:b/>
                <w:bCs/>
                <w:sz w:val="24"/>
                <w:szCs w:val="24"/>
              </w:rPr>
            </w:pPr>
          </w:p>
        </w:tc>
        <w:tc>
          <w:tcPr>
            <w:tcW w:w="1303" w:type="dxa"/>
            <w:tcBorders>
              <w:top w:val="nil"/>
              <w:left w:val="nil"/>
              <w:bottom w:val="nil"/>
              <w:right w:val="nil"/>
            </w:tcBorders>
          </w:tcPr>
          <w:p w14:paraId="3CBAA569" w14:textId="77777777" w:rsidR="00457D27" w:rsidRDefault="00457D27">
            <w:pPr>
              <w:jc w:val="center"/>
              <w:rPr>
                <w:rFonts w:ascii="Arial" w:hAnsi="Arial" w:cs="Arial"/>
                <w:b/>
                <w:bCs/>
                <w:sz w:val="24"/>
                <w:szCs w:val="24"/>
              </w:rPr>
            </w:pPr>
          </w:p>
        </w:tc>
        <w:tc>
          <w:tcPr>
            <w:tcW w:w="662" w:type="dxa"/>
            <w:tcBorders>
              <w:top w:val="nil"/>
              <w:left w:val="nil"/>
              <w:bottom w:val="nil"/>
              <w:right w:val="nil"/>
            </w:tcBorders>
          </w:tcPr>
          <w:p w14:paraId="5F688901" w14:textId="77777777" w:rsidR="00457D27" w:rsidRDefault="00457D27">
            <w:pPr>
              <w:jc w:val="right"/>
              <w:rPr>
                <w:rFonts w:ascii="Arial" w:hAnsi="Arial" w:cs="Arial"/>
                <w:b/>
                <w:bCs/>
                <w:sz w:val="24"/>
                <w:szCs w:val="24"/>
              </w:rPr>
            </w:pPr>
          </w:p>
        </w:tc>
        <w:tc>
          <w:tcPr>
            <w:tcW w:w="1237" w:type="dxa"/>
            <w:tcBorders>
              <w:top w:val="nil"/>
              <w:left w:val="nil"/>
              <w:bottom w:val="nil"/>
              <w:right w:val="nil"/>
            </w:tcBorders>
          </w:tcPr>
          <w:p w14:paraId="485CDFBA" w14:textId="77777777" w:rsidR="00457D27" w:rsidRDefault="00457D27">
            <w:pPr>
              <w:jc w:val="center"/>
              <w:rPr>
                <w:rFonts w:ascii="Arial" w:hAnsi="Arial" w:cs="Arial"/>
                <w:b/>
                <w:bCs/>
                <w:sz w:val="24"/>
                <w:szCs w:val="24"/>
              </w:rPr>
            </w:pPr>
          </w:p>
        </w:tc>
        <w:tc>
          <w:tcPr>
            <w:tcW w:w="2874" w:type="dxa"/>
            <w:gridSpan w:val="2"/>
            <w:tcBorders>
              <w:top w:val="nil"/>
              <w:left w:val="nil"/>
              <w:bottom w:val="nil"/>
              <w:right w:val="nil"/>
            </w:tcBorders>
          </w:tcPr>
          <w:p w14:paraId="2DFFBFC8" w14:textId="77777777" w:rsidR="00457D27" w:rsidRDefault="00457D27">
            <w:pPr>
              <w:jc w:val="center"/>
              <w:rPr>
                <w:rFonts w:ascii="Arial" w:hAnsi="Arial" w:cs="Arial"/>
                <w:b/>
                <w:bCs/>
                <w:sz w:val="24"/>
                <w:szCs w:val="24"/>
              </w:rPr>
            </w:pPr>
          </w:p>
        </w:tc>
      </w:tr>
      <w:tr w:rsidR="00457D27" w14:paraId="52530AC6" w14:textId="77777777">
        <w:tblPrEx>
          <w:tblCellMar>
            <w:top w:w="0" w:type="dxa"/>
            <w:bottom w:w="0" w:type="dxa"/>
          </w:tblCellMar>
        </w:tblPrEx>
        <w:tc>
          <w:tcPr>
            <w:tcW w:w="10242" w:type="dxa"/>
            <w:gridSpan w:val="9"/>
            <w:tcBorders>
              <w:top w:val="nil"/>
              <w:left w:val="nil"/>
              <w:bottom w:val="nil"/>
              <w:right w:val="nil"/>
            </w:tcBorders>
          </w:tcPr>
          <w:p w14:paraId="43709D65" w14:textId="77777777" w:rsidR="00457D27" w:rsidRDefault="00457D27">
            <w:pPr>
              <w:jc w:val="both"/>
              <w:rPr>
                <w:rFonts w:ascii="Arial" w:hAnsi="Arial" w:cs="Arial"/>
                <w:b/>
                <w:bCs/>
                <w:sz w:val="24"/>
                <w:szCs w:val="24"/>
              </w:rPr>
            </w:pPr>
            <w:r>
              <w:rPr>
                <w:rFonts w:ascii="Arial" w:hAnsi="Arial" w:cs="Arial"/>
                <w:b/>
                <w:bCs/>
                <w:sz w:val="24"/>
                <w:szCs w:val="24"/>
              </w:rPr>
              <w:t>Oggetto: Approvazione schema di convenzione con l’A.O.U. Ospedali Riuniti “Umberto I - G.M.Lancisi – G. Salesi” di Ancona per l’erogazione delle prestazioni relative allo svolgimento delle attività di “Medico Competente” D.Lgs. 81/2008 e s.m.i.</w:t>
            </w:r>
          </w:p>
        </w:tc>
      </w:tr>
      <w:tr w:rsidR="00457D27" w14:paraId="33D24101" w14:textId="77777777">
        <w:tblPrEx>
          <w:tblCellMar>
            <w:top w:w="0" w:type="dxa"/>
            <w:bottom w:w="0" w:type="dxa"/>
          </w:tblCellMar>
        </w:tblPrEx>
        <w:tc>
          <w:tcPr>
            <w:tcW w:w="10242" w:type="dxa"/>
            <w:gridSpan w:val="9"/>
            <w:tcBorders>
              <w:top w:val="nil"/>
              <w:left w:val="nil"/>
              <w:bottom w:val="nil"/>
              <w:right w:val="nil"/>
            </w:tcBorders>
          </w:tcPr>
          <w:p w14:paraId="56D13B06" w14:textId="77777777" w:rsidR="00457D27" w:rsidRDefault="00457D27">
            <w:pPr>
              <w:jc w:val="center"/>
              <w:rPr>
                <w:rFonts w:ascii="Arial" w:hAnsi="Arial" w:cs="Arial"/>
                <w:b/>
                <w:bCs/>
                <w:sz w:val="24"/>
                <w:szCs w:val="24"/>
              </w:rPr>
            </w:pPr>
          </w:p>
        </w:tc>
      </w:tr>
      <w:tr w:rsidR="00457D27" w14:paraId="42506E8F" w14:textId="77777777">
        <w:tblPrEx>
          <w:tblCellMar>
            <w:top w:w="0" w:type="dxa"/>
            <w:bottom w:w="0" w:type="dxa"/>
          </w:tblCellMar>
        </w:tblPrEx>
        <w:tc>
          <w:tcPr>
            <w:tcW w:w="10242" w:type="dxa"/>
            <w:gridSpan w:val="9"/>
            <w:tcBorders>
              <w:top w:val="nil"/>
              <w:left w:val="nil"/>
              <w:bottom w:val="nil"/>
              <w:right w:val="nil"/>
            </w:tcBorders>
          </w:tcPr>
          <w:p w14:paraId="24148574" w14:textId="77777777" w:rsidR="00457D27" w:rsidRDefault="00457D27">
            <w:pPr>
              <w:jc w:val="center"/>
              <w:rPr>
                <w:rFonts w:ascii="Arial" w:hAnsi="Arial" w:cs="Arial"/>
                <w:b/>
                <w:bCs/>
                <w:sz w:val="24"/>
                <w:szCs w:val="24"/>
              </w:rPr>
            </w:pPr>
          </w:p>
        </w:tc>
      </w:tr>
      <w:tr w:rsidR="00457D27" w14:paraId="4BBDE22E" w14:textId="77777777">
        <w:tblPrEx>
          <w:tblCellMar>
            <w:top w:w="0" w:type="dxa"/>
            <w:bottom w:w="0" w:type="dxa"/>
          </w:tblCellMar>
        </w:tblPrEx>
        <w:tc>
          <w:tcPr>
            <w:tcW w:w="10242" w:type="dxa"/>
            <w:gridSpan w:val="9"/>
            <w:tcBorders>
              <w:top w:val="nil"/>
              <w:left w:val="nil"/>
              <w:bottom w:val="nil"/>
              <w:right w:val="nil"/>
            </w:tcBorders>
          </w:tcPr>
          <w:p w14:paraId="22AE3F5D" w14:textId="77777777" w:rsidR="00457D27" w:rsidRDefault="00457D27">
            <w:pPr>
              <w:jc w:val="center"/>
              <w:rPr>
                <w:rFonts w:ascii="Arial" w:hAnsi="Arial" w:cs="Arial"/>
                <w:b/>
                <w:bCs/>
                <w:sz w:val="24"/>
                <w:szCs w:val="24"/>
              </w:rPr>
            </w:pPr>
            <w:r>
              <w:rPr>
                <w:rFonts w:ascii="Arial" w:hAnsi="Arial" w:cs="Arial"/>
                <w:b/>
                <w:bCs/>
                <w:sz w:val="24"/>
                <w:szCs w:val="24"/>
              </w:rPr>
              <w:t>IL DIRETTORE</w:t>
            </w:r>
          </w:p>
          <w:p w14:paraId="11C19D58" w14:textId="77777777" w:rsidR="00457D27" w:rsidRDefault="00457D27">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4E9AD4CE" w14:textId="77777777" w:rsidR="00457D27" w:rsidRDefault="00457D27">
      <w:pPr>
        <w:jc w:val="center"/>
        <w:rPr>
          <w:b/>
          <w:bCs/>
          <w:sz w:val="22"/>
          <w:szCs w:val="22"/>
        </w:rPr>
      </w:pPr>
      <w:r>
        <w:rPr>
          <w:b/>
          <w:bCs/>
          <w:sz w:val="22"/>
          <w:szCs w:val="22"/>
        </w:rPr>
        <w:t>- . - . -</w:t>
      </w:r>
    </w:p>
    <w:p w14:paraId="24E2B15D" w14:textId="77777777" w:rsidR="00457D27" w:rsidRDefault="00457D27">
      <w:pPr>
        <w:pStyle w:val="titolo40"/>
        <w:spacing w:after="120"/>
      </w:pPr>
    </w:p>
    <w:p w14:paraId="27BAFE0D" w14:textId="77777777" w:rsidR="00457D27" w:rsidRDefault="00457D27">
      <w:pPr>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4BB0F437" w14:textId="77777777" w:rsidR="00457D27" w:rsidRDefault="00457D27">
      <w:pPr>
        <w:jc w:val="both"/>
        <w:rPr>
          <w:rFonts w:ascii="Arial" w:hAnsi="Arial" w:cs="Arial"/>
          <w:sz w:val="22"/>
          <w:szCs w:val="22"/>
        </w:rPr>
      </w:pPr>
      <w:r>
        <w:rPr>
          <w:rFonts w:ascii="Arial" w:hAnsi="Arial" w:cs="Arial"/>
          <w:sz w:val="22"/>
          <w:szCs w:val="22"/>
        </w:rPr>
        <w:tab/>
      </w:r>
    </w:p>
    <w:p w14:paraId="5E95C45C" w14:textId="77777777" w:rsidR="00457D27" w:rsidRDefault="00457D27">
      <w:pPr>
        <w:ind w:firstLine="709"/>
        <w:jc w:val="both"/>
        <w:rPr>
          <w:rFonts w:ascii="Arial" w:hAnsi="Arial" w:cs="Arial"/>
          <w:sz w:val="22"/>
          <w:szCs w:val="22"/>
        </w:rPr>
      </w:pPr>
      <w:r>
        <w:rPr>
          <w:rFonts w:ascii="Arial" w:hAnsi="Arial" w:cs="Arial"/>
          <w:sz w:val="22"/>
          <w:szCs w:val="22"/>
        </w:rPr>
        <w:t>RITENUTO, per i motivi riportati nel predetto documento istruttorio e che vengono condivisi, di emanare il presente decreto;</w:t>
      </w:r>
    </w:p>
    <w:p w14:paraId="329AEA38" w14:textId="77777777" w:rsidR="00457D27" w:rsidRDefault="00457D27">
      <w:pPr>
        <w:widowControl w:val="0"/>
        <w:ind w:firstLine="709"/>
        <w:jc w:val="both"/>
        <w:outlineLvl w:val="1"/>
        <w:rPr>
          <w:rFonts w:ascii="Arial" w:hAnsi="Arial" w:cs="Arial"/>
          <w:sz w:val="22"/>
          <w:szCs w:val="22"/>
        </w:rPr>
      </w:pPr>
    </w:p>
    <w:p w14:paraId="7C18364A" w14:textId="77777777" w:rsidR="00457D27" w:rsidRDefault="00457D27">
      <w:pPr>
        <w:widowControl w:val="0"/>
        <w:ind w:firstLine="709"/>
        <w:jc w:val="both"/>
        <w:outlineLvl w:val="1"/>
        <w:rPr>
          <w:rFonts w:ascii="Arial" w:hAnsi="Arial" w:cs="Arial"/>
          <w:sz w:val="22"/>
          <w:szCs w:val="22"/>
        </w:rPr>
      </w:pPr>
      <w:r>
        <w:rPr>
          <w:rFonts w:ascii="Arial" w:hAnsi="Arial" w:cs="Arial"/>
          <w:sz w:val="22"/>
          <w:szCs w:val="22"/>
        </w:rPr>
        <w:t xml:space="preserve">VISTO IL Decreto del Direttore dell’Agenzia Regionale Sanitaria n. 99 del 15/10/2014, ad oggetto. </w:t>
      </w:r>
      <w:r>
        <w:rPr>
          <w:rFonts w:ascii="Arial" w:hAnsi="Arial" w:cs="Arial"/>
          <w:i/>
          <w:iCs/>
          <w:sz w:val="22"/>
          <w:szCs w:val="22"/>
        </w:rPr>
        <w:t>“Approvazione Piano Programmatico e del Bilancio Preventivo Economico annuale 2015</w:t>
      </w:r>
      <w:r>
        <w:rPr>
          <w:rFonts w:ascii="Arial" w:hAnsi="Arial" w:cs="Arial"/>
          <w:sz w:val="22"/>
          <w:szCs w:val="22"/>
        </w:rPr>
        <w:t>”;</w:t>
      </w:r>
    </w:p>
    <w:p w14:paraId="47E7ADD1" w14:textId="77777777" w:rsidR="00457D27" w:rsidRDefault="00457D27">
      <w:pPr>
        <w:spacing w:after="120"/>
        <w:jc w:val="both"/>
        <w:rPr>
          <w:rFonts w:ascii="Arial" w:hAnsi="Arial" w:cs="Arial"/>
          <w:sz w:val="22"/>
          <w:szCs w:val="22"/>
        </w:rPr>
      </w:pPr>
      <w:r>
        <w:rPr>
          <w:rFonts w:ascii="Arial" w:hAnsi="Arial" w:cs="Arial"/>
          <w:sz w:val="22"/>
          <w:szCs w:val="22"/>
        </w:rPr>
        <w:tab/>
      </w:r>
    </w:p>
    <w:p w14:paraId="1E040B5C" w14:textId="77777777" w:rsidR="00457D27" w:rsidRDefault="00457D27">
      <w:pPr>
        <w:spacing w:after="120"/>
        <w:ind w:firstLine="709"/>
        <w:jc w:val="both"/>
        <w:rPr>
          <w:rFonts w:ascii="Arial" w:hAnsi="Arial" w:cs="Arial"/>
          <w:sz w:val="22"/>
          <w:szCs w:val="22"/>
        </w:rPr>
      </w:pPr>
      <w:r>
        <w:rPr>
          <w:rFonts w:ascii="Arial" w:hAnsi="Arial" w:cs="Arial"/>
          <w:sz w:val="22"/>
          <w:szCs w:val="22"/>
        </w:rPr>
        <w:t xml:space="preserve">VISTO l’articolo 16 della L.R. 15/10/2001, n. 20 e s.m.i.; </w:t>
      </w:r>
    </w:p>
    <w:p w14:paraId="1C34997F" w14:textId="77777777" w:rsidR="00457D27" w:rsidRDefault="00457D27">
      <w:pPr>
        <w:spacing w:after="120"/>
        <w:rPr>
          <w:rFonts w:ascii="Arial" w:hAnsi="Arial" w:cs="Arial"/>
          <w:sz w:val="22"/>
          <w:szCs w:val="22"/>
        </w:rPr>
      </w:pPr>
      <w:r>
        <w:rPr>
          <w:rFonts w:ascii="Arial" w:hAnsi="Arial" w:cs="Arial"/>
          <w:sz w:val="22"/>
          <w:szCs w:val="22"/>
        </w:rPr>
        <w:tab/>
        <w:t xml:space="preserve"> </w:t>
      </w:r>
    </w:p>
    <w:p w14:paraId="28F16525" w14:textId="77777777" w:rsidR="00457D27" w:rsidRDefault="00457D27">
      <w:pPr>
        <w:pStyle w:val="titolo40"/>
      </w:pPr>
      <w:r>
        <w:t>- D E C R E T A -</w:t>
      </w:r>
    </w:p>
    <w:p w14:paraId="4FC20545" w14:textId="77777777" w:rsidR="00457D27" w:rsidRDefault="00457D27">
      <w:pPr>
        <w:pStyle w:val="titolo40"/>
        <w:tabs>
          <w:tab w:val="left" w:pos="426"/>
        </w:tabs>
        <w:ind w:left="426" w:hanging="142"/>
      </w:pPr>
    </w:p>
    <w:p w14:paraId="6151172F" w14:textId="77777777" w:rsidR="00457D27" w:rsidRDefault="00457D27">
      <w:pPr>
        <w:numPr>
          <w:ilvl w:val="0"/>
          <w:numId w:val="6"/>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 xml:space="preserve">di affidare all’Azienda Ospedaliero Universitaria Ospedali Riuniti “Umberto I - G.M.Lancisi – G. Salesi” con sede in Ancona Via Conca, 71, l’erogazione delle prestazioni relative allo svolgimento delle attività di “Medico Competente” da parte del Dott. Alfio Ulissi, ai sensi del D.Lgs. 81/2008 e s.m.i., per il periodo 1/10/2015-30/9/2018, </w:t>
      </w:r>
      <w:r>
        <w:rPr>
          <w:rFonts w:ascii="Arial" w:hAnsi="Arial" w:cs="Arial"/>
          <w:b/>
          <w:bCs/>
          <w:sz w:val="22"/>
          <w:szCs w:val="22"/>
          <w:lang w:eastAsia="it-IT"/>
        </w:rPr>
        <w:t>CIG Z6D1641CEE</w:t>
      </w:r>
      <w:r>
        <w:rPr>
          <w:rFonts w:ascii="Arial" w:hAnsi="Arial" w:cs="Arial"/>
          <w:sz w:val="22"/>
          <w:szCs w:val="22"/>
          <w:lang w:eastAsia="it-IT"/>
        </w:rPr>
        <w:t>;</w:t>
      </w:r>
    </w:p>
    <w:p w14:paraId="7EF34E39" w14:textId="77777777" w:rsidR="00457D27" w:rsidRDefault="00457D27">
      <w:pPr>
        <w:numPr>
          <w:ilvl w:val="0"/>
          <w:numId w:val="6"/>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di approvare la convenzione contenente norme e condizioni per la disciplina dei rapporti intercorrenti tra le parti relativamente allo svolgimento del servizio di medico competente che dovrà essere sottoscritto per accettazione dall’incaricato, di cui all’allegato schema che costituisce parte integrante e sostanziale del presente atto (ALL. A);</w:t>
      </w:r>
    </w:p>
    <w:p w14:paraId="570CCCFA" w14:textId="77777777" w:rsidR="00457D27" w:rsidRDefault="00457D27">
      <w:pPr>
        <w:numPr>
          <w:ilvl w:val="0"/>
          <w:numId w:val="6"/>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 xml:space="preserve">di dare atto che la spesa complessiva di </w:t>
      </w:r>
      <w:r>
        <w:rPr>
          <w:rFonts w:ascii="Arial" w:hAnsi="Arial" w:cs="Arial"/>
          <w:b/>
          <w:bCs/>
          <w:sz w:val="22"/>
          <w:szCs w:val="22"/>
          <w:lang w:eastAsia="it-IT"/>
        </w:rPr>
        <w:t xml:space="preserve">€ 7.500,00 </w:t>
      </w:r>
      <w:r>
        <w:rPr>
          <w:rFonts w:ascii="Arial" w:hAnsi="Arial" w:cs="Arial"/>
          <w:sz w:val="22"/>
          <w:szCs w:val="22"/>
          <w:lang w:eastAsia="it-IT"/>
        </w:rPr>
        <w:t xml:space="preserve">(IVA esente), per la quota parte di </w:t>
      </w:r>
      <w:r>
        <w:rPr>
          <w:rFonts w:ascii="Arial" w:hAnsi="Arial" w:cs="Arial"/>
          <w:b/>
          <w:bCs/>
          <w:sz w:val="22"/>
          <w:szCs w:val="22"/>
          <w:lang w:eastAsia="it-IT"/>
        </w:rPr>
        <w:t>€ 2.500,00</w:t>
      </w:r>
      <w:r>
        <w:rPr>
          <w:rFonts w:ascii="Arial" w:hAnsi="Arial" w:cs="Arial"/>
          <w:sz w:val="22"/>
          <w:szCs w:val="22"/>
          <w:lang w:eastAsia="it-IT"/>
        </w:rPr>
        <w:t>, relativa all’anno 2015, graverà sulla</w:t>
      </w:r>
      <w:r>
        <w:rPr>
          <w:rFonts w:ascii="Arial" w:hAnsi="Arial" w:cs="Arial"/>
          <w:sz w:val="22"/>
          <w:szCs w:val="22"/>
        </w:rPr>
        <w:t xml:space="preserve"> voce B)-2-e) “</w:t>
      </w:r>
      <w:r>
        <w:rPr>
          <w:rFonts w:ascii="Arial" w:hAnsi="Arial" w:cs="Arial"/>
          <w:i/>
          <w:iCs/>
          <w:sz w:val="22"/>
          <w:szCs w:val="22"/>
        </w:rPr>
        <w:t>Altre convenzioni</w:t>
      </w:r>
      <w:r>
        <w:rPr>
          <w:rFonts w:ascii="Arial" w:hAnsi="Arial" w:cs="Arial"/>
          <w:sz w:val="22"/>
          <w:szCs w:val="22"/>
        </w:rPr>
        <w:t>” del Bilancio preventivo economico dell’Agenzia Regionale Sanitaria 2015, approvato con Decreto del Direttore ARS n. 99 del 15/10/2014, che presenta la necessaria disponibilità, mentre la parte residua di € 5.000,00, verrà prevista nei Bilanci degli esercizi successivi</w:t>
      </w:r>
      <w:r>
        <w:rPr>
          <w:rFonts w:ascii="Arial" w:hAnsi="Arial" w:cs="Arial"/>
          <w:sz w:val="22"/>
          <w:szCs w:val="22"/>
          <w:lang w:eastAsia="it-IT"/>
        </w:rPr>
        <w:t>;</w:t>
      </w:r>
    </w:p>
    <w:p w14:paraId="21207ECB" w14:textId="77777777" w:rsidR="00457D27" w:rsidRDefault="00457D27">
      <w:pPr>
        <w:numPr>
          <w:ilvl w:val="0"/>
          <w:numId w:val="6"/>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di liquidare e pagare le prestazioni di cui sopra, con successivi atti, dietro presentazione della relative fatture da parte dell’azienda ospedaliera.</w:t>
      </w:r>
    </w:p>
    <w:p w14:paraId="76AD01C4" w14:textId="77777777" w:rsidR="00457D27" w:rsidRDefault="00457D27">
      <w:pPr>
        <w:widowControl w:val="0"/>
        <w:jc w:val="both"/>
        <w:outlineLvl w:val="1"/>
        <w:rPr>
          <w:rFonts w:ascii="Arial" w:hAnsi="Arial" w:cs="Arial"/>
          <w:b/>
          <w:bCs/>
          <w:sz w:val="22"/>
          <w:szCs w:val="22"/>
        </w:rPr>
      </w:pPr>
    </w:p>
    <w:p w14:paraId="6629BC1B" w14:textId="77777777" w:rsidR="00457D27" w:rsidRDefault="00457D27">
      <w:pPr>
        <w:pStyle w:val="Paragrafoelenco"/>
        <w:rPr>
          <w:rFonts w:ascii="Arial" w:hAnsi="Arial" w:cs="Arial"/>
          <w:sz w:val="22"/>
          <w:szCs w:val="22"/>
        </w:rPr>
      </w:pPr>
    </w:p>
    <w:p w14:paraId="6A22340B" w14:textId="77777777" w:rsidR="00457D27" w:rsidRDefault="00457D27">
      <w:pPr>
        <w:widowControl w:val="0"/>
        <w:ind w:left="4254" w:firstLine="709"/>
        <w:rPr>
          <w:rFonts w:ascii="Arial" w:hAnsi="Arial" w:cs="Arial"/>
          <w:b/>
          <w:bCs/>
          <w:sz w:val="22"/>
          <w:szCs w:val="22"/>
        </w:rPr>
      </w:pPr>
      <w:r>
        <w:rPr>
          <w:rFonts w:ascii="Arial" w:hAnsi="Arial" w:cs="Arial"/>
          <w:b/>
          <w:bCs/>
          <w:sz w:val="22"/>
          <w:szCs w:val="22"/>
        </w:rPr>
        <w:t xml:space="preserve">  Il Direttore dell’ARS </w:t>
      </w:r>
    </w:p>
    <w:p w14:paraId="3D337AD7" w14:textId="77777777" w:rsidR="00457D27" w:rsidRDefault="00457D27">
      <w:pPr>
        <w:widowControl w:val="0"/>
        <w:rPr>
          <w:rFonts w:ascii="Arial" w:hAnsi="Arial" w:cs="Arial"/>
          <w:b/>
          <w:bCs/>
          <w:i/>
          <w:iCs/>
          <w:sz w:val="22"/>
          <w:szCs w:val="22"/>
        </w:rPr>
      </w:pPr>
      <w:r>
        <w:rPr>
          <w:rFonts w:ascii="Arial" w:hAnsi="Arial" w:cs="Arial"/>
          <w:b/>
          <w:bCs/>
          <w:i/>
          <w:iCs/>
          <w:sz w:val="22"/>
          <w:szCs w:val="22"/>
        </w:rPr>
        <w:t xml:space="preserve">                                                                                   Dott. Enrico Bordoni </w:t>
      </w:r>
    </w:p>
    <w:p w14:paraId="7AFC52B5" w14:textId="77777777" w:rsidR="00457D27" w:rsidRDefault="00457D27">
      <w:pPr>
        <w:pStyle w:val="titolo40"/>
        <w:jc w:val="left"/>
      </w:pPr>
    </w:p>
    <w:p w14:paraId="3CFDEA55" w14:textId="77777777" w:rsidR="00457D27" w:rsidRDefault="00457D27">
      <w:pPr>
        <w:pStyle w:val="titolo40"/>
      </w:pPr>
    </w:p>
    <w:p w14:paraId="74138D07" w14:textId="77777777" w:rsidR="00457D27" w:rsidRDefault="00457D27">
      <w:pPr>
        <w:widowControl w:val="0"/>
        <w:ind w:left="360"/>
        <w:jc w:val="center"/>
        <w:outlineLvl w:val="1"/>
        <w:rPr>
          <w:rFonts w:ascii="Arial" w:hAnsi="Arial" w:cs="Arial"/>
          <w:b/>
          <w:bCs/>
          <w:sz w:val="22"/>
          <w:szCs w:val="22"/>
        </w:rPr>
      </w:pPr>
      <w:r>
        <w:rPr>
          <w:rFonts w:ascii="Arial" w:hAnsi="Arial" w:cs="Arial"/>
          <w:b/>
          <w:bCs/>
          <w:sz w:val="22"/>
          <w:szCs w:val="22"/>
        </w:rPr>
        <w:t>- DOCUMENTO ISTRUTTORIO -</w:t>
      </w:r>
    </w:p>
    <w:p w14:paraId="2D1630B1" w14:textId="77777777" w:rsidR="00457D27" w:rsidRDefault="00457D27">
      <w:pPr>
        <w:pStyle w:val="titolo40"/>
      </w:pPr>
    </w:p>
    <w:p w14:paraId="4756C68D" w14:textId="77777777" w:rsidR="00457D27" w:rsidRDefault="00457D27">
      <w:pPr>
        <w:widowControl w:val="0"/>
        <w:outlineLvl w:val="1"/>
        <w:rPr>
          <w:rFonts w:ascii="Arial" w:hAnsi="Arial" w:cs="Arial"/>
          <w:b/>
          <w:bCs/>
          <w:sz w:val="22"/>
          <w:szCs w:val="22"/>
        </w:rPr>
      </w:pPr>
      <w:r>
        <w:rPr>
          <w:rFonts w:ascii="Arial" w:hAnsi="Arial" w:cs="Arial"/>
          <w:b/>
          <w:bCs/>
          <w:sz w:val="22"/>
          <w:szCs w:val="22"/>
          <w:u w:val="single"/>
        </w:rPr>
        <w:t>Riferimenti normativi</w:t>
      </w:r>
      <w:r>
        <w:rPr>
          <w:rFonts w:ascii="Arial" w:hAnsi="Arial" w:cs="Arial"/>
          <w:b/>
          <w:bCs/>
          <w:sz w:val="22"/>
          <w:szCs w:val="22"/>
        </w:rPr>
        <w:t xml:space="preserve"> </w:t>
      </w:r>
    </w:p>
    <w:p w14:paraId="670BD74D" w14:textId="77777777" w:rsidR="00457D27" w:rsidRDefault="00457D27">
      <w:pPr>
        <w:widowControl w:val="0"/>
        <w:outlineLvl w:val="1"/>
        <w:rPr>
          <w:rFonts w:ascii="Arial" w:hAnsi="Arial" w:cs="Arial"/>
          <w:b/>
          <w:bCs/>
          <w:sz w:val="22"/>
          <w:szCs w:val="22"/>
        </w:rPr>
      </w:pPr>
    </w:p>
    <w:p w14:paraId="4C4F9B22" w14:textId="77777777" w:rsidR="00457D27" w:rsidRDefault="00457D27">
      <w:pPr>
        <w:numPr>
          <w:ilvl w:val="0"/>
          <w:numId w:val="1"/>
        </w:numPr>
        <w:ind w:right="283"/>
        <w:jc w:val="both"/>
        <w:rPr>
          <w:rFonts w:ascii="Arial" w:hAnsi="Arial" w:cs="Arial"/>
          <w:color w:val="000000"/>
          <w:sz w:val="22"/>
          <w:szCs w:val="22"/>
        </w:rPr>
      </w:pPr>
      <w:r>
        <w:rPr>
          <w:rFonts w:ascii="Arial" w:hAnsi="Arial" w:cs="Arial"/>
          <w:color w:val="000000"/>
          <w:sz w:val="22"/>
          <w:szCs w:val="22"/>
        </w:rPr>
        <w:t>D.lgs. 81/08 e s.m.i.: “Attuazione dell'articolo 1 della legge 3 agosto 2007, n. 123, in materia di tutela della salute e della sicurezza nei luoghi di lavoro”;</w:t>
      </w:r>
    </w:p>
    <w:p w14:paraId="24FF525A" w14:textId="77777777" w:rsidR="00457D27" w:rsidRDefault="00457D27">
      <w:pPr>
        <w:numPr>
          <w:ilvl w:val="0"/>
          <w:numId w:val="1"/>
        </w:numPr>
        <w:ind w:right="283"/>
        <w:jc w:val="both"/>
        <w:rPr>
          <w:rFonts w:ascii="Arial" w:hAnsi="Arial" w:cs="Arial"/>
          <w:sz w:val="22"/>
          <w:szCs w:val="22"/>
          <w:lang w:eastAsia="ar-SA"/>
        </w:rPr>
      </w:pPr>
      <w:r>
        <w:rPr>
          <w:rFonts w:ascii="Arial" w:hAnsi="Arial" w:cs="Arial"/>
          <w:sz w:val="22"/>
          <w:szCs w:val="22"/>
          <w:lang w:eastAsia="ar-SA"/>
        </w:rPr>
        <w:t>DGR</w:t>
      </w:r>
      <w:r>
        <w:rPr>
          <w:rFonts w:ascii="Arial" w:hAnsi="Arial" w:cs="Arial"/>
          <w:sz w:val="22"/>
          <w:szCs w:val="22"/>
        </w:rPr>
        <w:t xml:space="preserve"> n. 333 del 12/3/2013 ad oggetto: “</w:t>
      </w:r>
      <w:r>
        <w:rPr>
          <w:rFonts w:ascii="Arial" w:hAnsi="Arial" w:cs="Arial"/>
          <w:color w:val="000000"/>
          <w:sz w:val="22"/>
          <w:szCs w:val="22"/>
        </w:rPr>
        <w:t>Approvazione schema di convenzione mediante la quale l'Agenzia Regionale Sanitaria di avvale del Servizio di Protezione e Prevenzione della Giunta Regionale per gli adempimenti previsti dal D.lgs 9 Aprile 2008 n. 81, "Attuazione dell'art. 1 della Legge 3 agosto 2007, n. 123, in materia di tutela della salute e della sicurezza nei luoghi di lavoro";</w:t>
      </w:r>
    </w:p>
    <w:p w14:paraId="720708DB" w14:textId="77777777" w:rsidR="00457D27" w:rsidRDefault="00457D27">
      <w:pPr>
        <w:numPr>
          <w:ilvl w:val="0"/>
          <w:numId w:val="1"/>
        </w:numPr>
        <w:ind w:right="283"/>
        <w:jc w:val="both"/>
        <w:rPr>
          <w:rFonts w:ascii="Arial" w:hAnsi="Arial" w:cs="Arial"/>
          <w:sz w:val="22"/>
          <w:szCs w:val="22"/>
          <w:lang w:eastAsia="ar-SA"/>
        </w:rPr>
      </w:pPr>
      <w:r>
        <w:rPr>
          <w:rFonts w:ascii="Arial" w:hAnsi="Arial" w:cs="Arial"/>
          <w:sz w:val="22"/>
          <w:szCs w:val="22"/>
          <w:lang w:eastAsia="ar-SA"/>
        </w:rPr>
        <w:t>Decreto n. 14/ARS del 16/5/2013 “Nomina Responsabile del Servizio di Prevenzione Protezione (RSPP) dell’Agenzia regionale Sanitaria /Ars);</w:t>
      </w:r>
    </w:p>
    <w:p w14:paraId="12EBA250" w14:textId="77777777" w:rsidR="00457D27" w:rsidRDefault="00457D27">
      <w:pPr>
        <w:numPr>
          <w:ilvl w:val="0"/>
          <w:numId w:val="1"/>
        </w:numPr>
        <w:ind w:right="283"/>
        <w:jc w:val="both"/>
        <w:rPr>
          <w:rFonts w:ascii="Arial" w:hAnsi="Arial" w:cs="Arial"/>
          <w:sz w:val="22"/>
          <w:szCs w:val="22"/>
          <w:lang w:eastAsia="ar-SA"/>
        </w:rPr>
      </w:pPr>
      <w:r>
        <w:rPr>
          <w:rFonts w:ascii="Arial" w:hAnsi="Arial" w:cs="Arial"/>
          <w:sz w:val="22"/>
          <w:szCs w:val="22"/>
          <w:lang w:eastAsia="ar-SA"/>
        </w:rPr>
        <w:t>Decreto Legislativo n. 163 del 12/4/2006, "Codice dei contratti pubblici relativi a lavori, servizi e forniture, in attuazione delle direttive 2004/17/CE e 2004/18/CE";</w:t>
      </w:r>
    </w:p>
    <w:p w14:paraId="74BE8823" w14:textId="77777777" w:rsidR="00457D27" w:rsidRDefault="00457D27">
      <w:pPr>
        <w:numPr>
          <w:ilvl w:val="0"/>
          <w:numId w:val="1"/>
        </w:numPr>
        <w:ind w:right="283"/>
        <w:jc w:val="both"/>
        <w:rPr>
          <w:rFonts w:ascii="Arial" w:hAnsi="Arial" w:cs="Arial"/>
          <w:sz w:val="22"/>
          <w:szCs w:val="22"/>
          <w:lang w:eastAsia="ar-SA"/>
        </w:rPr>
      </w:pPr>
      <w:r>
        <w:rPr>
          <w:rFonts w:ascii="Arial" w:hAnsi="Arial" w:cs="Arial"/>
          <w:sz w:val="22"/>
          <w:szCs w:val="22"/>
          <w:lang w:eastAsia="ar-SA"/>
        </w:rPr>
        <w:t>Decreto n. 114/ARS del 19/11/2014 ad oggetto: "Recepimento Regolamento Regionale per l'acquisizione in economia di beni e servizi - Provvedimenti conseguenti".</w:t>
      </w:r>
    </w:p>
    <w:p w14:paraId="4C79A5F1" w14:textId="77777777" w:rsidR="00457D27" w:rsidRDefault="00457D27">
      <w:pPr>
        <w:ind w:right="283"/>
        <w:jc w:val="both"/>
        <w:rPr>
          <w:rFonts w:ascii="Arial" w:hAnsi="Arial" w:cs="Arial"/>
          <w:sz w:val="22"/>
          <w:szCs w:val="22"/>
          <w:lang w:eastAsia="ar-SA"/>
        </w:rPr>
      </w:pPr>
    </w:p>
    <w:p w14:paraId="71DFF8DF" w14:textId="77777777" w:rsidR="00457D27" w:rsidRDefault="00457D27">
      <w:pPr>
        <w:ind w:right="283"/>
        <w:jc w:val="both"/>
        <w:rPr>
          <w:rFonts w:ascii="Arial" w:hAnsi="Arial" w:cs="Arial"/>
          <w:b/>
          <w:bCs/>
          <w:sz w:val="22"/>
          <w:szCs w:val="22"/>
          <w:u w:val="single"/>
          <w:lang w:eastAsia="ar-SA"/>
        </w:rPr>
      </w:pPr>
      <w:r>
        <w:rPr>
          <w:rFonts w:ascii="Arial" w:hAnsi="Arial" w:cs="Arial"/>
          <w:b/>
          <w:bCs/>
          <w:sz w:val="22"/>
          <w:szCs w:val="22"/>
          <w:u w:val="single"/>
          <w:lang w:eastAsia="ar-SA"/>
        </w:rPr>
        <w:t>Motivazioni</w:t>
      </w:r>
    </w:p>
    <w:p w14:paraId="385B798D" w14:textId="77777777" w:rsidR="00457D27" w:rsidRDefault="00457D27">
      <w:pPr>
        <w:ind w:right="283"/>
        <w:jc w:val="both"/>
        <w:rPr>
          <w:rFonts w:ascii="Arial" w:hAnsi="Arial" w:cs="Arial"/>
          <w:b/>
          <w:bCs/>
          <w:sz w:val="22"/>
          <w:szCs w:val="22"/>
          <w:u w:val="single"/>
          <w:lang w:eastAsia="ar-SA"/>
        </w:rPr>
      </w:pPr>
    </w:p>
    <w:p w14:paraId="2852D77D"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Il D.Lgs 81/08 e s.m.i. prevede, all’art. 17, tra gli obblighi del Datore di Lavoro (non delegabili):</w:t>
      </w:r>
    </w:p>
    <w:p w14:paraId="0D2191E8" w14:textId="77777777" w:rsidR="00457D27" w:rsidRDefault="00457D27">
      <w:pPr>
        <w:numPr>
          <w:ilvl w:val="0"/>
          <w:numId w:val="2"/>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la valutazione di tutti i rischi con la conseguente elaborazione del documento previsto dall'</w:t>
      </w:r>
      <w:hyperlink r:id="rId10" w:anchor="id=10LX0000604861ART58,__m=document" w:history="1">
        <w:r>
          <w:rPr>
            <w:rFonts w:ascii="Arial" w:hAnsi="Arial" w:cs="Arial"/>
            <w:sz w:val="22"/>
            <w:szCs w:val="22"/>
            <w:lang w:eastAsia="it-IT"/>
          </w:rPr>
          <w:t>articolo 28</w:t>
        </w:r>
      </w:hyperlink>
      <w:r>
        <w:rPr>
          <w:rFonts w:ascii="Arial" w:hAnsi="Arial" w:cs="Arial"/>
          <w:sz w:val="22"/>
          <w:szCs w:val="22"/>
          <w:lang w:eastAsia="it-IT"/>
        </w:rPr>
        <w:t xml:space="preserve">; </w:t>
      </w:r>
    </w:p>
    <w:p w14:paraId="5BE72D4C" w14:textId="77777777" w:rsidR="00457D27" w:rsidRDefault="00457D27">
      <w:pPr>
        <w:numPr>
          <w:ilvl w:val="0"/>
          <w:numId w:val="2"/>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la designazione del responsabile del servizio di prevenzione e protezione dai rischi. </w:t>
      </w:r>
    </w:p>
    <w:p w14:paraId="4EC1A968"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Per l’espletamento degli obblighi suddetti, L’ARS ha richiesto alla regione di poter avvalersi del Servizio di Prevenzione e Protezione della Giunta regionale sussistendo un’impossibilità oggettiva di utilizzare per tale importante e delicato compito le risorse umane disponibili all’interno della stessa in quanto alcun dipendente è in possesso dei requisiti richiesti.</w:t>
      </w:r>
    </w:p>
    <w:p w14:paraId="768CCABA"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A seguito del parere favorevole, con DGR n. 333 del 12/3/2013 è stato approvato lo schema di convenzione mediante la quale l’ARS si avvale del SPP della Giunta regionale, per un periodo di 3 anni, a titolo gratuito. La convenzione è stata sottoscritta in data 2/5/2013, rep. 16845.</w:t>
      </w:r>
    </w:p>
    <w:p w14:paraId="124A3A8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Successivamente, con Decreto n. 14/ARS del 16/5/2013, l’Ing. Lorenzo Antonelli, quale Responsabile del SPP della giunta, è stato nominato Responsabile del Servizio Prevenzione e Protezione dell’ARS.</w:t>
      </w:r>
    </w:p>
    <w:p w14:paraId="44B3474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Il citato D.Lgs 81/08: </w:t>
      </w:r>
    </w:p>
    <w:p w14:paraId="2CC2FFAF" w14:textId="77777777" w:rsidR="00457D27" w:rsidRDefault="00457D27">
      <w:pPr>
        <w:numPr>
          <w:ilvl w:val="0"/>
          <w:numId w:val="3"/>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all’art.18 comma 1 lett.a), prevede che il datore di lavoro, nei casi previsti all’art. 3, provveda alla nomina del medico competente per l’effettuazione della sorveglianza sanitaria;</w:t>
      </w:r>
    </w:p>
    <w:p w14:paraId="4FD7A494" w14:textId="77777777" w:rsidR="00457D27" w:rsidRDefault="00457D27">
      <w:pPr>
        <w:numPr>
          <w:ilvl w:val="0"/>
          <w:numId w:val="3"/>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all’art. 38, stabilisce i titoli o requisiti necessari che il professionista deve possedere per svolgere le funzioni di medico competente;</w:t>
      </w:r>
    </w:p>
    <w:p w14:paraId="1ED1B0F6" w14:textId="77777777" w:rsidR="00457D27" w:rsidRDefault="00457D27">
      <w:pPr>
        <w:numPr>
          <w:ilvl w:val="0"/>
          <w:numId w:val="3"/>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all’art. 39, prevede che il medico competente possa esser anche dipendente di una struttura esterna pubblica o privata convenzionata, ovvero possa esercitare la libera professione;</w:t>
      </w:r>
    </w:p>
    <w:p w14:paraId="6D7E961F" w14:textId="77777777" w:rsidR="00457D27" w:rsidRDefault="00457D27">
      <w:pPr>
        <w:numPr>
          <w:ilvl w:val="0"/>
          <w:numId w:val="3"/>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agli art. 25, 40 e 41, disciplina gli adempimenti connessi alla funzione di Medico Competente.</w:t>
      </w:r>
    </w:p>
    <w:p w14:paraId="2C520B6A"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Gli adempimenti e le prestazioni previste per la figura del medico competente consistono principalmente in:</w:t>
      </w:r>
    </w:p>
    <w:p w14:paraId="628CA790"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effettuazione con cadenza annuale dei sopralluoghi sui posti di lavoro, </w:t>
      </w:r>
    </w:p>
    <w:p w14:paraId="49053925"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sorveglianza sanitaria ed eventuali accertamenti specialistici, </w:t>
      </w:r>
    </w:p>
    <w:p w14:paraId="686E279E"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aggiornamento e tenuta delle cartelle sanitarie, controlli previsti dalla norma per alcool e tossicodipendenze, </w:t>
      </w:r>
    </w:p>
    <w:p w14:paraId="64F2B6CE"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partecipazione alle riunioni annuali previste per legge, </w:t>
      </w:r>
    </w:p>
    <w:p w14:paraId="4E5BF7F1"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lastRenderedPageBreak/>
        <w:t xml:space="preserve">formazione degli addetti al servizio di pronto soccorso, </w:t>
      </w:r>
    </w:p>
    <w:p w14:paraId="3943C319"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supporto didattico per l’attività di formazione e informazione per i lavoratori </w:t>
      </w:r>
    </w:p>
    <w:p w14:paraId="77A07B28" w14:textId="77777777" w:rsidR="00457D27" w:rsidRDefault="00457D27">
      <w:pPr>
        <w:numPr>
          <w:ilvl w:val="0"/>
          <w:numId w:val="4"/>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collaborazione e consulenza al Datore di Lavoro e al Servizio di Prevenzione e Protezione.</w:t>
      </w:r>
    </w:p>
    <w:p w14:paraId="62A1AF01"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Per l’espletamento delle suddette funzioni di medico competente, l’ARS è ricorsa, per il periodo 2013/2015, al convenzionamento con l’Azienda Universitaria Ospedali Riuniti “Umberto I - G.M.Lancisi – G. Salesi” di Ancona, ente del SSR, che ha designato il dipendente Dott. Alfio Ulissi, in possesso dei titoli di cui all’art. 38 del D.lgs.81/08 e non ricadente nella condizione di esclusione stabilite dal comma 3 dell’art.39 del citato D.lgs.</w:t>
      </w:r>
    </w:p>
    <w:p w14:paraId="6FC3B4C5"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Il dott. Ulissi per tutta la durata della convenzione ha svolto puntualmente i compiti stabiliti dal D.lgs.81/08, ha definito il protocollo sanitario ed effettuato la sorveglianza sanitaria secondo la programmazione concordata, ha effettuato i previsti sopralluoghi dei luoghi di lavoro, ha partecipato alle previste riunioni periodiche, si è reso disponibile ad effettuare visite mediche in condizioni di urgenza al di fuori della programmazione ordinaria (in particolare nei casi di maternità), ha supportato il SPP ed il Datore di lavoro mettendo a disposizione la propria competenza ed esperienza ogni qualvolta si è reso necessario.</w:t>
      </w:r>
    </w:p>
    <w:p w14:paraId="41FAC9A0"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Allo scadere della convenzione, è stata richiesta la disponibilità all’Azienda Ospedaliera suddetta alla stipula di una convenzione per acquisire dalla stessa prestazioni del medico competente per il servizio di sorveglianza sanitaria ai sensi del D.Lgs. 81/2008. L’Azienda Ospedaliera si è resa disponibile all’adozione della convenzione suddetta, individuando il Dott. Alfio Ulissii, per un ulteriore periodo di 3 anni (1/10/2015-30/9/2018), alle medesime condizioni degli anni precedenti e precisamente:</w:t>
      </w:r>
    </w:p>
    <w:p w14:paraId="4D15D3DE" w14:textId="77777777" w:rsidR="00457D27" w:rsidRDefault="00457D27">
      <w:pPr>
        <w:autoSpaceDE w:val="0"/>
        <w:autoSpaceDN w:val="0"/>
        <w:adjustRightInd w:val="0"/>
        <w:jc w:val="both"/>
        <w:rPr>
          <w:rFonts w:ascii="Arial" w:hAnsi="Arial" w:cs="Arial"/>
          <w:sz w:val="22"/>
          <w:szCs w:val="22"/>
          <w:lang w:eastAsia="it-IT"/>
        </w:rPr>
      </w:pPr>
    </w:p>
    <w:p w14:paraId="596DD63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d) Condizioni economiche</w:t>
      </w:r>
    </w:p>
    <w:p w14:paraId="65BF213E"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&gt; Visita medica (preassuntiva, preventiva, periodica, su richiesta del lavoratore,</w:t>
      </w:r>
    </w:p>
    <w:p w14:paraId="706B22A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rientro da malattia superiore a sessanta giorni, visite per tutela lavoratrici madri,</w:t>
      </w:r>
    </w:p>
    <w:p w14:paraId="591C9C4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e quant'altro previsto dal D.Lgs. 81/08 e s.m.i.)</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40,00 cad.;</w:t>
      </w:r>
    </w:p>
    <w:p w14:paraId="39A3701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&gt; Visita medica specialistica, importo omnicomprensivo </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40,00 cad.;</w:t>
      </w:r>
    </w:p>
    <w:p w14:paraId="4E10BDB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&gt; Consulenza 1° livello (Visiotest) </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20,00 cad.;</w:t>
      </w:r>
    </w:p>
    <w:p w14:paraId="734BADC9"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&gt; Consulenza 2° livello (alcol e/o tossicodipendenza) </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€ 100,00 cad.;</w:t>
      </w:r>
    </w:p>
    <w:p w14:paraId="3956E5B7"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&gt; Per eventuali indagini di laboratorio mirate ai rischi indicati dal Documento</w:t>
      </w:r>
    </w:p>
    <w:p w14:paraId="55B7745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di Valutazione dei Rischi, si applicano le tariffe previste dal Tariffario </w:t>
      </w:r>
    </w:p>
    <w:p w14:paraId="79F65BA1"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Regionale Marche su cui viene praticato   </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uno sconto del 20%;</w:t>
      </w:r>
    </w:p>
    <w:p w14:paraId="7B263AA0"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fatto salvo l'incremento delle stesse dovuto a modifiche che dovessero</w:t>
      </w:r>
    </w:p>
    <w:p w14:paraId="04A4182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intervenire a seguito dell'emanazione di disposizioni o linee guida regionali,</w:t>
      </w:r>
    </w:p>
    <w:p w14:paraId="263FEFD5"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concernenti la materia.</w:t>
      </w:r>
    </w:p>
    <w:p w14:paraId="7DE0796B"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&gt; Per eventuali prestazioni di diagnostica per immagini si applicano i seguenti</w:t>
      </w:r>
    </w:p>
    <w:p w14:paraId="279F032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parametri:</w:t>
      </w:r>
    </w:p>
    <w:p w14:paraId="1A4967D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per prestazioni con tariffa inferiore a € 50,00 si applica la tariffa</w:t>
      </w:r>
    </w:p>
    <w:p w14:paraId="0D22113B"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omnicomprensiva di</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xml:space="preserve"> € 50,00 cad.;</w:t>
      </w:r>
    </w:p>
    <w:p w14:paraId="6EFBC1A6"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per prestazioni con tariffa superiore a € 50,00 si applica la tariffa</w:t>
      </w:r>
    </w:p>
    <w:p w14:paraId="4B40E681"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prevista dal Servizio Sanitario Regionale;</w:t>
      </w:r>
    </w:p>
    <w:p w14:paraId="13D7BD9B"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&gt; Riunioni periodiche, sopralluoghi negli ambienti di lavoro</w:t>
      </w:r>
    </w:p>
    <w:p w14:paraId="56919582"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e quant'altro previsto dal D.Lgs. 81/08 e s.m.i. (minimo fatturabile 3 ore)</w:t>
      </w:r>
      <w:r>
        <w:rPr>
          <w:rFonts w:ascii="Arial" w:hAnsi="Arial" w:cs="Arial"/>
          <w:sz w:val="22"/>
          <w:szCs w:val="22"/>
          <w:lang w:eastAsia="it-IT"/>
        </w:rPr>
        <w:tab/>
        <w:t>€ 80,00/ora e frazione;</w:t>
      </w:r>
    </w:p>
    <w:p w14:paraId="2A2190E4"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&gt; Custodia e gestione delle cartelle sanitarie e di rischio</w:t>
      </w:r>
    </w:p>
    <w:p w14:paraId="64C04D8C"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dei lavoratori sottoposti a sorveglianza sanitaria, importo forfetario</w:t>
      </w:r>
    </w:p>
    <w:p w14:paraId="406BE214"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(fino ad eventuale revoca da parte del Committente)</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€ 500,00/annui</w:t>
      </w:r>
    </w:p>
    <w:p w14:paraId="05CCFA87"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w:t>
      </w:r>
    </w:p>
    <w:p w14:paraId="23B3B7AE"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e) Modalità di fatturazione:</w:t>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r>
      <w:r>
        <w:rPr>
          <w:rFonts w:ascii="Arial" w:hAnsi="Arial" w:cs="Arial"/>
          <w:sz w:val="22"/>
          <w:szCs w:val="22"/>
          <w:lang w:eastAsia="it-IT"/>
        </w:rPr>
        <w:tab/>
        <w:t xml:space="preserve">        cadenza annuale.</w:t>
      </w:r>
    </w:p>
    <w:p w14:paraId="409A4F40" w14:textId="77777777" w:rsidR="00457D27" w:rsidRDefault="00457D27">
      <w:pPr>
        <w:autoSpaceDE w:val="0"/>
        <w:autoSpaceDN w:val="0"/>
        <w:adjustRightInd w:val="0"/>
        <w:jc w:val="both"/>
        <w:rPr>
          <w:rFonts w:ascii="Arial" w:hAnsi="Arial" w:cs="Arial"/>
          <w:sz w:val="22"/>
          <w:szCs w:val="22"/>
          <w:lang w:eastAsia="it-IT"/>
        </w:rPr>
      </w:pPr>
    </w:p>
    <w:p w14:paraId="7ADF1733" w14:textId="77777777" w:rsidR="00457D27" w:rsidRDefault="00457D27">
      <w:pPr>
        <w:widowControl w:val="0"/>
        <w:jc w:val="both"/>
        <w:rPr>
          <w:rFonts w:ascii="Arial" w:hAnsi="Arial" w:cs="Arial"/>
          <w:sz w:val="22"/>
          <w:szCs w:val="22"/>
          <w:lang w:eastAsia="it-IT"/>
        </w:rPr>
      </w:pPr>
      <w:r>
        <w:rPr>
          <w:rFonts w:ascii="Arial" w:hAnsi="Arial" w:cs="Arial"/>
          <w:sz w:val="22"/>
          <w:szCs w:val="22"/>
          <w:lang w:eastAsia="it-IT"/>
        </w:rPr>
        <w:t xml:space="preserve">La spesa complessiva presunta nel triennio per l’incarico di cui all’oggetto ammonta complessivamente </w:t>
      </w:r>
      <w:r>
        <w:rPr>
          <w:rFonts w:ascii="Arial" w:hAnsi="Arial" w:cs="Arial"/>
          <w:sz w:val="22"/>
          <w:szCs w:val="22"/>
          <w:lang w:eastAsia="it-IT"/>
        </w:rPr>
        <w:lastRenderedPageBreak/>
        <w:t xml:space="preserve">a € 7.500,00 (iva esente ai sensi art. 6, c.10, L.133/99) calcolata sulle visite ai lavoratori indicate nel protocollo di sorveglianza (complessivi 90 tra dipendenti/comandati/in utilizzo) ed i relativi adempimenti previsti per ciascun anno (custodia e gestione cartelle sanitarie, visite, riunioni), suscettibile di possibili variazioni dovute ad eventuali disposizioni di legge o ulteriori valutazioni che impongano l’effettuazione di altri esami o da variazioni nella dotazione organica dell’Agenzia. </w:t>
      </w:r>
    </w:p>
    <w:p w14:paraId="5B89EE45" w14:textId="77777777" w:rsidR="00457D27" w:rsidRDefault="00457D27">
      <w:pPr>
        <w:widowControl w:val="0"/>
        <w:jc w:val="both"/>
        <w:rPr>
          <w:rFonts w:ascii="Arial" w:hAnsi="Arial" w:cs="Arial"/>
          <w:sz w:val="22"/>
          <w:szCs w:val="22"/>
          <w:lang w:eastAsia="it-IT"/>
        </w:rPr>
      </w:pPr>
      <w:r>
        <w:rPr>
          <w:rFonts w:ascii="Arial" w:hAnsi="Arial" w:cs="Arial"/>
          <w:sz w:val="22"/>
          <w:szCs w:val="22"/>
          <w:lang w:eastAsia="it-IT"/>
        </w:rPr>
        <w:t xml:space="preserve">Per la quota parte relativa all’anno 2015, € 2.500, si farà fronte con le risorse di cui </w:t>
      </w:r>
      <w:r>
        <w:rPr>
          <w:rFonts w:ascii="Arial" w:hAnsi="Arial" w:cs="Arial"/>
          <w:sz w:val="22"/>
          <w:szCs w:val="22"/>
        </w:rPr>
        <w:t>alla voce B)-2-e) “</w:t>
      </w:r>
      <w:r>
        <w:rPr>
          <w:rFonts w:ascii="Arial" w:hAnsi="Arial" w:cs="Arial"/>
          <w:i/>
          <w:iCs/>
          <w:sz w:val="22"/>
          <w:szCs w:val="22"/>
        </w:rPr>
        <w:t>Altre convenzioni</w:t>
      </w:r>
      <w:r>
        <w:rPr>
          <w:rFonts w:ascii="Arial" w:hAnsi="Arial" w:cs="Arial"/>
          <w:sz w:val="22"/>
          <w:szCs w:val="22"/>
        </w:rPr>
        <w:t>” del Bilancio preventivo economico dell’Agenzia Regionale Sanitaria 2015, approvato con Decreto del Direttore ARS n. 99/2014, che presenta la necessaria disponibilità, mentre la parte residua, di € 5.000,00, verrà prevista nei rispettivi bilanci</w:t>
      </w:r>
      <w:r>
        <w:rPr>
          <w:rFonts w:ascii="Arial" w:hAnsi="Arial" w:cs="Arial"/>
          <w:sz w:val="22"/>
          <w:szCs w:val="22"/>
          <w:lang w:eastAsia="it-IT"/>
        </w:rPr>
        <w:t>.</w:t>
      </w:r>
    </w:p>
    <w:p w14:paraId="5586B8E3" w14:textId="77777777" w:rsidR="00457D27" w:rsidRDefault="00457D27">
      <w:pPr>
        <w:autoSpaceDE w:val="0"/>
        <w:autoSpaceDN w:val="0"/>
        <w:adjustRightInd w:val="0"/>
        <w:jc w:val="both"/>
        <w:rPr>
          <w:rFonts w:ascii="Arial" w:hAnsi="Arial" w:cs="Arial"/>
          <w:sz w:val="22"/>
          <w:szCs w:val="22"/>
          <w:lang w:eastAsia="it-IT"/>
        </w:rPr>
      </w:pPr>
    </w:p>
    <w:p w14:paraId="2C6FC4EB"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L’art. 125, comma 11, del D.Lgs. 163/2006 e s.m.i. dispone che “Per i servizi o forniture inferiori ai 40.000,00 euro, è consentito l’affidamento diretto da parte del Responsabile del Procedimento”;</w:t>
      </w:r>
    </w:p>
    <w:p w14:paraId="56E226CA"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Il “Regolamento per l’acquisizione in economia di beni e servizi” dell’ARS, approvato con Decreto del Direttore n. 114/2014, prevede, in particolare:</w:t>
      </w:r>
    </w:p>
    <w:p w14:paraId="3CF6EECC" w14:textId="77777777" w:rsidR="00457D27" w:rsidRDefault="00457D27">
      <w:pPr>
        <w:numPr>
          <w:ilvl w:val="0"/>
          <w:numId w:val="5"/>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all’art. 1, comma 1: </w:t>
      </w:r>
      <w:r>
        <w:rPr>
          <w:rFonts w:ascii="Arial" w:hAnsi="Arial" w:cs="Arial"/>
          <w:i/>
          <w:iCs/>
          <w:sz w:val="22"/>
          <w:szCs w:val="22"/>
          <w:lang w:eastAsia="it-IT"/>
        </w:rPr>
        <w:t>“Il presente regolamento disciplina, in attuazione dell'articolo 125 del decreto legislativo 12 aprile 2006, n. 163 (Codice dei contratti pubblici relativi a lavori, servizi e forniture in attuazione delle direttive 2004/17/CE e 2004/181CE), le procedure per l'acquisizione in economia di beni e servizi di importo inferiore alla soglia indicata dall’articolo 28, comma 1, lettera b), del decreto legislativo medesimo.[…..]”;</w:t>
      </w:r>
    </w:p>
    <w:p w14:paraId="6833D2A9" w14:textId="77777777" w:rsidR="00457D27" w:rsidRDefault="00457D27">
      <w:pPr>
        <w:numPr>
          <w:ilvl w:val="0"/>
          <w:numId w:val="5"/>
        </w:numPr>
        <w:autoSpaceDE w:val="0"/>
        <w:autoSpaceDN w:val="0"/>
        <w:adjustRightInd w:val="0"/>
        <w:jc w:val="both"/>
        <w:rPr>
          <w:rFonts w:ascii="Arial" w:hAnsi="Arial" w:cs="Arial"/>
          <w:i/>
          <w:iCs/>
          <w:sz w:val="22"/>
          <w:szCs w:val="22"/>
          <w:lang w:eastAsia="it-IT"/>
        </w:rPr>
      </w:pPr>
      <w:r>
        <w:rPr>
          <w:rFonts w:ascii="Arial" w:hAnsi="Arial" w:cs="Arial"/>
          <w:sz w:val="22"/>
          <w:szCs w:val="22"/>
          <w:lang w:eastAsia="it-IT"/>
        </w:rPr>
        <w:t xml:space="preserve">all’art. 6 (Avvio del procedimento di spesa), comma 7: </w:t>
      </w:r>
      <w:r>
        <w:rPr>
          <w:rFonts w:ascii="Arial" w:hAnsi="Arial" w:cs="Arial"/>
          <w:i/>
          <w:iCs/>
          <w:sz w:val="22"/>
          <w:szCs w:val="22"/>
          <w:lang w:eastAsia="it-IT"/>
        </w:rPr>
        <w:t>“Ferme restando le ipotesi previste dalle vigenti disposizioni in materia di acquisizione di beni e servizi, possono essere avviate e concluse negoziando direttamente con un unico operatore economico, individuato anche con modalità diverse da quelle di cui all'articolo 7, esclusivamente le procedure di acquisizione di importo fino a 40.000,00 Euro”.</w:t>
      </w:r>
    </w:p>
    <w:p w14:paraId="27259355"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In attuazione di quanto disposto dall’art. 3 della Legge n. 136 del 13/8/2010 in materia di tracciabilità dei flussi finanziari, così come integrato e modificato dalla Legge n. 217 del 17/12/2010, nonché sulla base delle indicazioni fornite dalle determinazioni dell’AVCP n. 8 del 18/11/2010 e n. 10 del 22/12/2010, si è provveduto a richiedere il Codice CIG per la fornitura in oggetto, che è il seguente: </w:t>
      </w:r>
      <w:r>
        <w:rPr>
          <w:rFonts w:ascii="Arial" w:hAnsi="Arial" w:cs="Arial"/>
          <w:b/>
          <w:bCs/>
          <w:sz w:val="22"/>
          <w:szCs w:val="22"/>
          <w:lang w:eastAsia="it-IT"/>
        </w:rPr>
        <w:t>Z6D1641CEE</w:t>
      </w:r>
    </w:p>
    <w:p w14:paraId="6791F9F8" w14:textId="77777777" w:rsidR="00457D27" w:rsidRDefault="00457D27">
      <w:pPr>
        <w:autoSpaceDE w:val="0"/>
        <w:autoSpaceDN w:val="0"/>
        <w:adjustRightInd w:val="0"/>
        <w:jc w:val="both"/>
        <w:rPr>
          <w:rFonts w:ascii="Arial" w:hAnsi="Arial" w:cs="Arial"/>
          <w:sz w:val="22"/>
          <w:szCs w:val="22"/>
          <w:lang w:eastAsia="it-IT"/>
        </w:rPr>
      </w:pPr>
    </w:p>
    <w:p w14:paraId="662F93FB"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Pertanto, ricorrendo tutte le condizioni, si può procedere con l’approvazione dello schema di convenzione proposto dall’Azienda Universitaria Ospedali Riuniti “Umberto I - G.M.Lancisi – G. Salesi” di Ancona per l’erogazione delle prestazioni relative allo svolgimento delle attività di “Medico Competente” ai sensi del D.Lgs. 81/2008, che si allega quale parte integrante e sostanziale del presente atto.</w:t>
      </w:r>
    </w:p>
    <w:p w14:paraId="4A4CEBCF" w14:textId="77777777" w:rsidR="00457D27" w:rsidRDefault="00457D27">
      <w:pPr>
        <w:pStyle w:val="NormaleWeb"/>
        <w:spacing w:after="0"/>
        <w:jc w:val="both"/>
        <w:rPr>
          <w:rFonts w:ascii="Arial" w:hAnsi="Arial" w:cs="Arial"/>
          <w:sz w:val="22"/>
          <w:szCs w:val="22"/>
        </w:rPr>
      </w:pPr>
    </w:p>
    <w:p w14:paraId="03FF460F" w14:textId="77777777" w:rsidR="00457D27" w:rsidRDefault="00457D27">
      <w:pPr>
        <w:pStyle w:val="NormaleWeb"/>
        <w:spacing w:after="0"/>
        <w:jc w:val="both"/>
        <w:rPr>
          <w:rFonts w:ascii="Arial" w:hAnsi="Arial" w:cs="Arial"/>
          <w:sz w:val="22"/>
          <w:szCs w:val="22"/>
        </w:rPr>
      </w:pPr>
      <w:r>
        <w:rPr>
          <w:rFonts w:ascii="Arial" w:hAnsi="Arial" w:cs="Arial"/>
          <w:sz w:val="22"/>
          <w:szCs w:val="22"/>
        </w:rPr>
        <w:t>Per quanto sopra esposto,</w:t>
      </w:r>
    </w:p>
    <w:p w14:paraId="732F6977" w14:textId="77777777" w:rsidR="00457D27" w:rsidRDefault="00457D27">
      <w:pPr>
        <w:pStyle w:val="NormaleWeb"/>
        <w:spacing w:after="0"/>
        <w:jc w:val="both"/>
        <w:rPr>
          <w:rFonts w:ascii="Arial" w:hAnsi="Arial" w:cs="Arial"/>
          <w:sz w:val="22"/>
          <w:szCs w:val="22"/>
        </w:rPr>
      </w:pPr>
    </w:p>
    <w:p w14:paraId="7CEDE706" w14:textId="77777777" w:rsidR="00457D27" w:rsidRDefault="00457D27">
      <w:pPr>
        <w:pStyle w:val="NormaleWeb"/>
        <w:spacing w:after="0"/>
        <w:jc w:val="both"/>
        <w:rPr>
          <w:rFonts w:ascii="Arial" w:hAnsi="Arial" w:cs="Arial"/>
          <w:sz w:val="22"/>
          <w:szCs w:val="22"/>
        </w:rPr>
      </w:pPr>
    </w:p>
    <w:p w14:paraId="4DC4C77E" w14:textId="77777777" w:rsidR="00457D27" w:rsidRDefault="00457D27">
      <w:pPr>
        <w:pStyle w:val="NormaleWeb"/>
        <w:spacing w:after="0"/>
        <w:jc w:val="center"/>
        <w:rPr>
          <w:rFonts w:ascii="Arial" w:hAnsi="Arial" w:cs="Arial"/>
          <w:b/>
          <w:bCs/>
          <w:sz w:val="22"/>
          <w:szCs w:val="22"/>
        </w:rPr>
      </w:pPr>
      <w:r>
        <w:rPr>
          <w:rFonts w:ascii="Arial" w:hAnsi="Arial" w:cs="Arial"/>
          <w:b/>
          <w:bCs/>
          <w:sz w:val="22"/>
          <w:szCs w:val="22"/>
        </w:rPr>
        <w:t>SI PROPONE:</w:t>
      </w:r>
    </w:p>
    <w:p w14:paraId="1125FF6C" w14:textId="77777777" w:rsidR="00457D27" w:rsidRDefault="00457D27">
      <w:pPr>
        <w:pStyle w:val="NormaleWeb"/>
        <w:spacing w:after="0"/>
        <w:jc w:val="center"/>
        <w:rPr>
          <w:rFonts w:ascii="Arial" w:hAnsi="Arial" w:cs="Arial"/>
          <w:b/>
          <w:bCs/>
          <w:sz w:val="22"/>
          <w:szCs w:val="22"/>
        </w:rPr>
      </w:pPr>
    </w:p>
    <w:p w14:paraId="79C4931E" w14:textId="77777777" w:rsidR="00457D27" w:rsidRDefault="00457D27">
      <w:pPr>
        <w:numPr>
          <w:ilvl w:val="0"/>
          <w:numId w:val="7"/>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 xml:space="preserve">di affidare all’Azienda Ospedaliero Universitaria Ospedali Riuniti “Umberto I - G.M.Lancisi – G. Salesi” con sede in Ancona Via Conca, 71, l’erogazione delle prestazioni relative allo svolgimento delle attività di “Medico Competente” da parte del Dott. Alfio Ulissi, ai sensi del D.Lgs. 81/2008 e s.m.i., per il periodo 1/10/2015-30/9/2018, CIG </w:t>
      </w:r>
      <w:r>
        <w:rPr>
          <w:rFonts w:ascii="Arial" w:hAnsi="Arial" w:cs="Arial"/>
          <w:b/>
          <w:bCs/>
          <w:sz w:val="22"/>
          <w:szCs w:val="22"/>
          <w:lang w:eastAsia="it-IT"/>
        </w:rPr>
        <w:t>CIG Z6D1641CEE</w:t>
      </w:r>
      <w:r>
        <w:rPr>
          <w:rFonts w:ascii="Arial" w:hAnsi="Arial" w:cs="Arial"/>
          <w:sz w:val="22"/>
          <w:szCs w:val="22"/>
          <w:lang w:eastAsia="it-IT"/>
        </w:rPr>
        <w:t xml:space="preserve"> ;</w:t>
      </w:r>
    </w:p>
    <w:p w14:paraId="054CF1A5" w14:textId="77777777" w:rsidR="00457D27" w:rsidRDefault="00457D27">
      <w:pPr>
        <w:numPr>
          <w:ilvl w:val="0"/>
          <w:numId w:val="7"/>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di approvare la convenzione contenente norme e condizioni per la disciplina dei rapporti intercorrenti tra le parti relativamente allo svolgimento del servizio di medico competente che dovrà essere sottoscritto per accettazione dall’incaricato, di cui all’allegato schema che costituisce parte integrante e sostanziale del presente atto (ALL. A);</w:t>
      </w:r>
    </w:p>
    <w:p w14:paraId="73DEF146" w14:textId="77777777" w:rsidR="00457D27" w:rsidRDefault="00457D27">
      <w:pPr>
        <w:numPr>
          <w:ilvl w:val="0"/>
          <w:numId w:val="7"/>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lastRenderedPageBreak/>
        <w:t xml:space="preserve">di dare atto che la spesa complessiva di </w:t>
      </w:r>
      <w:r>
        <w:rPr>
          <w:rFonts w:ascii="Arial" w:hAnsi="Arial" w:cs="Arial"/>
          <w:b/>
          <w:bCs/>
          <w:sz w:val="22"/>
          <w:szCs w:val="22"/>
          <w:lang w:eastAsia="it-IT"/>
        </w:rPr>
        <w:t xml:space="preserve">€ 7.500,00 </w:t>
      </w:r>
      <w:r>
        <w:rPr>
          <w:rFonts w:ascii="Arial" w:hAnsi="Arial" w:cs="Arial"/>
          <w:sz w:val="22"/>
          <w:szCs w:val="22"/>
          <w:lang w:eastAsia="it-IT"/>
        </w:rPr>
        <w:t xml:space="preserve">(IVA esente), per la quota parte di </w:t>
      </w:r>
      <w:r>
        <w:rPr>
          <w:rFonts w:ascii="Arial" w:hAnsi="Arial" w:cs="Arial"/>
          <w:b/>
          <w:bCs/>
          <w:sz w:val="22"/>
          <w:szCs w:val="22"/>
          <w:lang w:eastAsia="it-IT"/>
        </w:rPr>
        <w:t>€ 2.500,00</w:t>
      </w:r>
      <w:r>
        <w:rPr>
          <w:rFonts w:ascii="Arial" w:hAnsi="Arial" w:cs="Arial"/>
          <w:sz w:val="22"/>
          <w:szCs w:val="22"/>
          <w:lang w:eastAsia="it-IT"/>
        </w:rPr>
        <w:t>, relativa all’anno 2015, graverà sulla</w:t>
      </w:r>
      <w:r>
        <w:rPr>
          <w:rFonts w:ascii="Arial" w:hAnsi="Arial" w:cs="Arial"/>
          <w:sz w:val="22"/>
          <w:szCs w:val="22"/>
        </w:rPr>
        <w:t xml:space="preserve"> voce B)-2-e) “</w:t>
      </w:r>
      <w:r>
        <w:rPr>
          <w:rFonts w:ascii="Arial" w:hAnsi="Arial" w:cs="Arial"/>
          <w:i/>
          <w:iCs/>
          <w:sz w:val="22"/>
          <w:szCs w:val="22"/>
        </w:rPr>
        <w:t>Altre convenzioni</w:t>
      </w:r>
      <w:r>
        <w:rPr>
          <w:rFonts w:ascii="Arial" w:hAnsi="Arial" w:cs="Arial"/>
          <w:sz w:val="22"/>
          <w:szCs w:val="22"/>
        </w:rPr>
        <w:t>” del Bilancio preventivo economico dell’Agenzia Regionale Sanitaria 2015, approvato con Decreto del Direttore ARS n. 99 del 15/10/2014, che presenta la necessaria disponibilità, mentre la parte residua di € 5.000,00, verrà prevista nei Bilanci degli esercizi successivi</w:t>
      </w:r>
      <w:r>
        <w:rPr>
          <w:rFonts w:ascii="Arial" w:hAnsi="Arial" w:cs="Arial"/>
          <w:sz w:val="22"/>
          <w:szCs w:val="22"/>
          <w:lang w:eastAsia="it-IT"/>
        </w:rPr>
        <w:t>;</w:t>
      </w:r>
    </w:p>
    <w:p w14:paraId="4ADAFC52" w14:textId="77777777" w:rsidR="00457D27" w:rsidRDefault="00457D27">
      <w:pPr>
        <w:numPr>
          <w:ilvl w:val="0"/>
          <w:numId w:val="7"/>
        </w:numPr>
        <w:autoSpaceDE w:val="0"/>
        <w:autoSpaceDN w:val="0"/>
        <w:adjustRightInd w:val="0"/>
        <w:ind w:left="284" w:hanging="284"/>
        <w:jc w:val="both"/>
        <w:rPr>
          <w:rFonts w:ascii="Arial" w:hAnsi="Arial" w:cs="Arial"/>
          <w:sz w:val="22"/>
          <w:szCs w:val="22"/>
          <w:lang w:eastAsia="it-IT"/>
        </w:rPr>
      </w:pPr>
      <w:r>
        <w:rPr>
          <w:rFonts w:ascii="Arial" w:hAnsi="Arial" w:cs="Arial"/>
          <w:sz w:val="22"/>
          <w:szCs w:val="22"/>
          <w:lang w:eastAsia="it-IT"/>
        </w:rPr>
        <w:t>di liquidare e pagare le prestazioni di cui sopra, con successivi atti, dietro presentazione della relative fatture da parte dell’azienda ospedaliera.</w:t>
      </w:r>
    </w:p>
    <w:p w14:paraId="4E0EB339" w14:textId="77777777" w:rsidR="00457D27" w:rsidRDefault="00457D27">
      <w:pPr>
        <w:autoSpaceDE w:val="0"/>
        <w:autoSpaceDN w:val="0"/>
        <w:adjustRightInd w:val="0"/>
        <w:jc w:val="both"/>
        <w:rPr>
          <w:rFonts w:ascii="Arial" w:hAnsi="Arial" w:cs="Arial"/>
          <w:sz w:val="22"/>
          <w:szCs w:val="22"/>
          <w:lang w:eastAsia="it-IT"/>
        </w:rPr>
      </w:pPr>
      <w:r>
        <w:rPr>
          <w:rFonts w:ascii="Arial" w:hAnsi="Arial" w:cs="Arial"/>
          <w:sz w:val="22"/>
          <w:szCs w:val="22"/>
          <w:lang w:eastAsia="it-IT"/>
        </w:rPr>
        <w:t xml:space="preserve"> .</w:t>
      </w:r>
    </w:p>
    <w:p w14:paraId="24FE7EF4" w14:textId="77777777" w:rsidR="00457D27" w:rsidRDefault="00457D27">
      <w:pPr>
        <w:pStyle w:val="NormaleWeb"/>
        <w:spacing w:after="0"/>
        <w:jc w:val="center"/>
        <w:rPr>
          <w:rFonts w:ascii="Arial" w:hAnsi="Arial" w:cs="Arial"/>
          <w:b/>
          <w:bCs/>
          <w:sz w:val="22"/>
          <w:szCs w:val="22"/>
        </w:rPr>
      </w:pPr>
    </w:p>
    <w:p w14:paraId="52592A09" w14:textId="77777777" w:rsidR="00457D27" w:rsidRDefault="00457D27">
      <w:pPr>
        <w:pStyle w:val="NormaleWeb"/>
        <w:spacing w:after="0"/>
        <w:ind w:left="927"/>
        <w:jc w:val="both"/>
        <w:rPr>
          <w:rFonts w:ascii="Arial" w:hAnsi="Arial" w:cs="Arial"/>
          <w:sz w:val="22"/>
          <w:szCs w:val="22"/>
        </w:rPr>
      </w:pPr>
    </w:p>
    <w:p w14:paraId="41AE7B7A" w14:textId="77777777" w:rsidR="00457D27" w:rsidRDefault="00457D27">
      <w:pPr>
        <w:widowControl w:val="0"/>
        <w:ind w:left="6663" w:hanging="851"/>
        <w:jc w:val="center"/>
        <w:rPr>
          <w:rFonts w:ascii="Arial" w:hAnsi="Arial" w:cs="Arial"/>
          <w:b/>
          <w:bCs/>
          <w:sz w:val="22"/>
          <w:szCs w:val="22"/>
        </w:rPr>
      </w:pPr>
      <w:r>
        <w:rPr>
          <w:rFonts w:ascii="Arial" w:hAnsi="Arial" w:cs="Arial"/>
          <w:b/>
          <w:bCs/>
          <w:sz w:val="22"/>
          <w:szCs w:val="22"/>
        </w:rPr>
        <w:t>Il Responsabile del Procedimento</w:t>
      </w:r>
    </w:p>
    <w:p w14:paraId="5DC3D9D9" w14:textId="77777777" w:rsidR="00457D27" w:rsidRDefault="00457D27">
      <w:pPr>
        <w:widowControl w:val="0"/>
        <w:ind w:left="6663" w:hanging="851"/>
        <w:jc w:val="center"/>
        <w:rPr>
          <w:rFonts w:ascii="Arial" w:hAnsi="Arial" w:cs="Arial"/>
          <w:b/>
          <w:bCs/>
          <w:i/>
          <w:iCs/>
          <w:sz w:val="22"/>
          <w:szCs w:val="22"/>
        </w:rPr>
      </w:pPr>
      <w:r>
        <w:rPr>
          <w:rFonts w:ascii="Arial" w:hAnsi="Arial" w:cs="Arial"/>
          <w:b/>
          <w:bCs/>
          <w:i/>
          <w:iCs/>
          <w:sz w:val="22"/>
          <w:szCs w:val="22"/>
        </w:rPr>
        <w:t>Ing. Lorenzo Antonelli</w:t>
      </w:r>
    </w:p>
    <w:p w14:paraId="3D895491" w14:textId="77777777" w:rsidR="00457D27" w:rsidRDefault="00457D27">
      <w:pPr>
        <w:widowControl w:val="0"/>
        <w:ind w:left="6663" w:hanging="851"/>
        <w:jc w:val="center"/>
        <w:rPr>
          <w:rFonts w:ascii="Arial" w:hAnsi="Arial" w:cs="Arial"/>
          <w:b/>
          <w:bCs/>
          <w:i/>
          <w:iCs/>
          <w:color w:val="000090"/>
          <w:sz w:val="22"/>
          <w:szCs w:val="22"/>
        </w:rPr>
      </w:pPr>
    </w:p>
    <w:p w14:paraId="587E0662" w14:textId="77777777" w:rsidR="00457D27" w:rsidRDefault="00457D27">
      <w:pPr>
        <w:widowControl w:val="0"/>
        <w:ind w:left="6663" w:hanging="851"/>
        <w:jc w:val="center"/>
        <w:rPr>
          <w:rFonts w:ascii="Arial" w:hAnsi="Arial" w:cs="Arial"/>
          <w:b/>
          <w:bCs/>
          <w:i/>
          <w:iCs/>
          <w:color w:val="000090"/>
          <w:sz w:val="22"/>
          <w:szCs w:val="22"/>
        </w:rPr>
      </w:pPr>
    </w:p>
    <w:p w14:paraId="75C7B0EB" w14:textId="77777777" w:rsidR="00457D27" w:rsidRDefault="00457D27">
      <w:pPr>
        <w:widowControl w:val="0"/>
        <w:ind w:left="6663" w:hanging="851"/>
        <w:jc w:val="center"/>
        <w:rPr>
          <w:rFonts w:ascii="Arial" w:hAnsi="Arial" w:cs="Arial"/>
          <w:b/>
          <w:bCs/>
          <w:i/>
          <w:iCs/>
          <w:color w:val="000090"/>
          <w:sz w:val="22"/>
          <w:szCs w:val="22"/>
        </w:rPr>
      </w:pPr>
    </w:p>
    <w:p w14:paraId="08DB26FA" w14:textId="77777777" w:rsidR="00457D27" w:rsidRDefault="00457D27">
      <w:pPr>
        <w:pStyle w:val="titolo40"/>
        <w:rPr>
          <w:color w:val="000090"/>
        </w:rPr>
      </w:pPr>
    </w:p>
    <w:p w14:paraId="5A73052F" w14:textId="77777777" w:rsidR="00457D27" w:rsidRDefault="00457D27">
      <w:pPr>
        <w:pStyle w:val="titolo40"/>
        <w:rPr>
          <w:b w:val="0"/>
          <w:bCs w:val="0"/>
        </w:rPr>
      </w:pPr>
      <w:r>
        <w:t>- ALLEGATI -</w:t>
      </w:r>
    </w:p>
    <w:p w14:paraId="099AB70A" w14:textId="77777777" w:rsidR="00457D27" w:rsidRDefault="00457D27">
      <w:pPr>
        <w:pStyle w:val="titolo40"/>
        <w:ind w:left="720"/>
        <w:jc w:val="both"/>
        <w:rPr>
          <w:b w:val="0"/>
          <w:bCs w:val="0"/>
        </w:rPr>
      </w:pPr>
    </w:p>
    <w:p w14:paraId="0F6CC1BE" w14:textId="77777777" w:rsidR="00457D27" w:rsidRDefault="00457D27">
      <w:pPr>
        <w:pStyle w:val="titolo40"/>
        <w:numPr>
          <w:ilvl w:val="0"/>
          <w:numId w:val="8"/>
        </w:numPr>
        <w:jc w:val="both"/>
        <w:rPr>
          <w:b w:val="0"/>
          <w:bCs w:val="0"/>
        </w:rPr>
      </w:pPr>
      <w:r>
        <w:rPr>
          <w:b w:val="0"/>
          <w:bCs w:val="0"/>
        </w:rPr>
        <w:t>Schema di convenzione</w:t>
      </w:r>
    </w:p>
    <w:p w14:paraId="5A5157F6" w14:textId="77777777" w:rsidR="00457D27" w:rsidRDefault="00457D27">
      <w:pPr>
        <w:jc w:val="center"/>
        <w:rPr>
          <w:rFonts w:ascii="Arial" w:hAnsi="Arial" w:cs="Arial"/>
          <w:b/>
          <w:bCs/>
          <w:sz w:val="22"/>
          <w:szCs w:val="22"/>
        </w:rPr>
      </w:pPr>
    </w:p>
    <w:p w14:paraId="7DA84C35" w14:textId="77777777" w:rsidR="00457D27" w:rsidRDefault="00457D27">
      <w:pPr>
        <w:jc w:val="center"/>
        <w:rPr>
          <w:rFonts w:ascii="Arial" w:hAnsi="Arial" w:cs="Arial"/>
          <w:b/>
          <w:bCs/>
          <w:sz w:val="22"/>
          <w:szCs w:val="22"/>
        </w:rPr>
      </w:pPr>
    </w:p>
    <w:p w14:paraId="3C809746" w14:textId="77777777" w:rsidR="00457D27" w:rsidRDefault="00457D27">
      <w:pPr>
        <w:jc w:val="center"/>
        <w:rPr>
          <w:rFonts w:ascii="Arial" w:hAnsi="Arial" w:cs="Arial"/>
          <w:b/>
          <w:bCs/>
          <w:sz w:val="22"/>
          <w:szCs w:val="22"/>
        </w:rPr>
      </w:pPr>
    </w:p>
    <w:p w14:paraId="2C382263" w14:textId="77777777" w:rsidR="00457D27" w:rsidRDefault="00457D27">
      <w:pPr>
        <w:jc w:val="center"/>
        <w:rPr>
          <w:rFonts w:ascii="Arial" w:hAnsi="Arial" w:cs="Arial"/>
          <w:b/>
          <w:bCs/>
          <w:sz w:val="22"/>
          <w:szCs w:val="22"/>
        </w:rPr>
      </w:pPr>
    </w:p>
    <w:p w14:paraId="008BEE29" w14:textId="77777777" w:rsidR="00457D27" w:rsidRDefault="00457D27">
      <w:pPr>
        <w:jc w:val="center"/>
        <w:rPr>
          <w:rFonts w:ascii="Arial" w:hAnsi="Arial" w:cs="Arial"/>
          <w:b/>
          <w:bCs/>
          <w:sz w:val="22"/>
          <w:szCs w:val="22"/>
        </w:rPr>
      </w:pPr>
    </w:p>
    <w:p w14:paraId="133C453B" w14:textId="77777777" w:rsidR="00457D27" w:rsidRDefault="00457D27">
      <w:pPr>
        <w:jc w:val="center"/>
        <w:rPr>
          <w:rFonts w:ascii="Arial" w:hAnsi="Arial" w:cs="Arial"/>
          <w:b/>
          <w:bCs/>
          <w:sz w:val="22"/>
          <w:szCs w:val="22"/>
        </w:rPr>
      </w:pPr>
    </w:p>
    <w:p w14:paraId="0A38B3F7" w14:textId="77777777" w:rsidR="00457D27" w:rsidRDefault="00457D27">
      <w:pPr>
        <w:jc w:val="center"/>
        <w:rPr>
          <w:rFonts w:ascii="Arial" w:hAnsi="Arial" w:cs="Arial"/>
          <w:b/>
          <w:bCs/>
          <w:sz w:val="22"/>
          <w:szCs w:val="22"/>
        </w:rPr>
      </w:pPr>
    </w:p>
    <w:p w14:paraId="3C5CCD4E" w14:textId="77777777" w:rsidR="00457D27" w:rsidRDefault="00457D27">
      <w:pPr>
        <w:jc w:val="center"/>
        <w:rPr>
          <w:rFonts w:ascii="Arial" w:hAnsi="Arial" w:cs="Arial"/>
          <w:b/>
          <w:bCs/>
          <w:sz w:val="22"/>
          <w:szCs w:val="22"/>
        </w:rPr>
      </w:pPr>
    </w:p>
    <w:p w14:paraId="4F3CFEDE" w14:textId="77777777" w:rsidR="00457D27" w:rsidRDefault="00457D27">
      <w:pPr>
        <w:jc w:val="center"/>
        <w:rPr>
          <w:rFonts w:ascii="Arial" w:hAnsi="Arial" w:cs="Arial"/>
          <w:b/>
          <w:bCs/>
          <w:sz w:val="22"/>
          <w:szCs w:val="22"/>
        </w:rPr>
      </w:pPr>
    </w:p>
    <w:p w14:paraId="720A5E6A" w14:textId="77777777" w:rsidR="00457D27" w:rsidRDefault="00457D27">
      <w:pPr>
        <w:jc w:val="center"/>
        <w:rPr>
          <w:rFonts w:ascii="Arial" w:hAnsi="Arial" w:cs="Arial"/>
          <w:b/>
          <w:bCs/>
          <w:sz w:val="22"/>
          <w:szCs w:val="22"/>
        </w:rPr>
      </w:pPr>
    </w:p>
    <w:p w14:paraId="12D50B8F" w14:textId="77777777" w:rsidR="00457D27" w:rsidRDefault="00457D27">
      <w:pPr>
        <w:jc w:val="center"/>
        <w:rPr>
          <w:rFonts w:ascii="Arial" w:hAnsi="Arial" w:cs="Arial"/>
          <w:b/>
          <w:bCs/>
          <w:sz w:val="22"/>
          <w:szCs w:val="22"/>
        </w:rPr>
      </w:pPr>
    </w:p>
    <w:p w14:paraId="12293AF4" w14:textId="77777777" w:rsidR="00457D27" w:rsidRDefault="00457D27">
      <w:pPr>
        <w:jc w:val="center"/>
        <w:rPr>
          <w:rFonts w:ascii="Arial" w:hAnsi="Arial" w:cs="Arial"/>
          <w:b/>
          <w:bCs/>
          <w:sz w:val="22"/>
          <w:szCs w:val="22"/>
        </w:rPr>
      </w:pPr>
    </w:p>
    <w:p w14:paraId="52C7597D" w14:textId="77777777" w:rsidR="00457D27" w:rsidRDefault="00457D27">
      <w:pPr>
        <w:jc w:val="center"/>
        <w:rPr>
          <w:rFonts w:ascii="Arial" w:hAnsi="Arial" w:cs="Arial"/>
          <w:b/>
          <w:bCs/>
          <w:sz w:val="22"/>
          <w:szCs w:val="22"/>
        </w:rPr>
      </w:pPr>
    </w:p>
    <w:p w14:paraId="44C0E8C0" w14:textId="77777777" w:rsidR="00457D27" w:rsidRDefault="00457D27">
      <w:pPr>
        <w:jc w:val="center"/>
        <w:rPr>
          <w:rFonts w:ascii="Arial" w:hAnsi="Arial" w:cs="Arial"/>
          <w:b/>
          <w:bCs/>
          <w:sz w:val="22"/>
          <w:szCs w:val="22"/>
        </w:rPr>
      </w:pPr>
    </w:p>
    <w:p w14:paraId="37ADED82" w14:textId="77777777" w:rsidR="00457D27" w:rsidRDefault="00457D27">
      <w:pPr>
        <w:jc w:val="center"/>
        <w:rPr>
          <w:rFonts w:ascii="Arial" w:hAnsi="Arial" w:cs="Arial"/>
          <w:b/>
          <w:bCs/>
          <w:sz w:val="22"/>
          <w:szCs w:val="22"/>
        </w:rPr>
      </w:pPr>
    </w:p>
    <w:p w14:paraId="267D7350" w14:textId="77777777" w:rsidR="00457D27" w:rsidRDefault="00457D27">
      <w:pPr>
        <w:jc w:val="center"/>
        <w:rPr>
          <w:rFonts w:ascii="Arial" w:hAnsi="Arial" w:cs="Arial"/>
          <w:b/>
          <w:bCs/>
          <w:sz w:val="22"/>
          <w:szCs w:val="22"/>
        </w:rPr>
      </w:pPr>
    </w:p>
    <w:p w14:paraId="35BD8ACC" w14:textId="77777777" w:rsidR="00457D27" w:rsidRDefault="00457D27">
      <w:pPr>
        <w:jc w:val="center"/>
        <w:rPr>
          <w:rFonts w:ascii="Arial" w:hAnsi="Arial" w:cs="Arial"/>
          <w:b/>
          <w:bCs/>
          <w:sz w:val="22"/>
          <w:szCs w:val="22"/>
        </w:rPr>
      </w:pPr>
    </w:p>
    <w:p w14:paraId="43827991" w14:textId="77777777" w:rsidR="00457D27" w:rsidRDefault="00457D27">
      <w:pPr>
        <w:jc w:val="center"/>
        <w:rPr>
          <w:rFonts w:ascii="Arial" w:hAnsi="Arial" w:cs="Arial"/>
          <w:b/>
          <w:bCs/>
          <w:sz w:val="22"/>
          <w:szCs w:val="22"/>
        </w:rPr>
      </w:pPr>
    </w:p>
    <w:p w14:paraId="7F7E981F" w14:textId="77777777" w:rsidR="00457D27" w:rsidRDefault="00457D27">
      <w:pPr>
        <w:jc w:val="center"/>
        <w:rPr>
          <w:rFonts w:ascii="Arial" w:hAnsi="Arial" w:cs="Arial"/>
          <w:b/>
          <w:bCs/>
          <w:sz w:val="22"/>
          <w:szCs w:val="22"/>
        </w:rPr>
      </w:pPr>
    </w:p>
    <w:p w14:paraId="369EE568" w14:textId="77777777" w:rsidR="00457D27" w:rsidRDefault="00457D27">
      <w:pPr>
        <w:jc w:val="center"/>
        <w:rPr>
          <w:rFonts w:ascii="Arial" w:hAnsi="Arial" w:cs="Arial"/>
          <w:b/>
          <w:bCs/>
          <w:sz w:val="22"/>
          <w:szCs w:val="22"/>
        </w:rPr>
      </w:pPr>
    </w:p>
    <w:p w14:paraId="08D3A246" w14:textId="77777777" w:rsidR="00457D27" w:rsidRDefault="00457D27">
      <w:pPr>
        <w:jc w:val="center"/>
        <w:rPr>
          <w:rFonts w:ascii="Arial" w:hAnsi="Arial" w:cs="Arial"/>
          <w:b/>
          <w:bCs/>
          <w:sz w:val="22"/>
          <w:szCs w:val="22"/>
        </w:rPr>
      </w:pPr>
    </w:p>
    <w:p w14:paraId="3A050297" w14:textId="77777777" w:rsidR="00457D27" w:rsidRDefault="00457D27">
      <w:pPr>
        <w:jc w:val="center"/>
        <w:rPr>
          <w:rFonts w:ascii="Arial" w:hAnsi="Arial" w:cs="Arial"/>
          <w:b/>
          <w:bCs/>
          <w:sz w:val="22"/>
          <w:szCs w:val="22"/>
        </w:rPr>
      </w:pPr>
    </w:p>
    <w:p w14:paraId="6D41264E" w14:textId="77777777" w:rsidR="00457D27" w:rsidRDefault="00457D27">
      <w:pPr>
        <w:jc w:val="center"/>
        <w:rPr>
          <w:rFonts w:ascii="Arial" w:hAnsi="Arial" w:cs="Arial"/>
          <w:b/>
          <w:bCs/>
          <w:sz w:val="22"/>
          <w:szCs w:val="22"/>
        </w:rPr>
      </w:pPr>
    </w:p>
    <w:p w14:paraId="77677B2A" w14:textId="77777777" w:rsidR="00457D27" w:rsidRDefault="00457D27">
      <w:pPr>
        <w:jc w:val="center"/>
        <w:rPr>
          <w:rFonts w:ascii="Arial" w:hAnsi="Arial" w:cs="Arial"/>
          <w:b/>
          <w:bCs/>
          <w:sz w:val="22"/>
          <w:szCs w:val="22"/>
        </w:rPr>
      </w:pPr>
    </w:p>
    <w:p w14:paraId="57ECEBC6" w14:textId="77777777" w:rsidR="00457D27" w:rsidRDefault="00457D27">
      <w:pPr>
        <w:jc w:val="center"/>
        <w:rPr>
          <w:rFonts w:ascii="Arial" w:hAnsi="Arial" w:cs="Arial"/>
          <w:b/>
          <w:bCs/>
          <w:sz w:val="22"/>
          <w:szCs w:val="22"/>
        </w:rPr>
      </w:pPr>
    </w:p>
    <w:p w14:paraId="371DEBF6" w14:textId="77777777" w:rsidR="00457D27" w:rsidRDefault="00457D27">
      <w:pPr>
        <w:jc w:val="center"/>
        <w:rPr>
          <w:rFonts w:ascii="Arial" w:hAnsi="Arial" w:cs="Arial"/>
          <w:b/>
          <w:bCs/>
          <w:sz w:val="22"/>
          <w:szCs w:val="22"/>
        </w:rPr>
      </w:pPr>
    </w:p>
    <w:p w14:paraId="11F21ED3" w14:textId="77777777" w:rsidR="00457D27" w:rsidRDefault="00457D27">
      <w:pPr>
        <w:jc w:val="center"/>
        <w:rPr>
          <w:rFonts w:ascii="Arial" w:hAnsi="Arial" w:cs="Arial"/>
          <w:b/>
          <w:bCs/>
          <w:sz w:val="22"/>
          <w:szCs w:val="22"/>
        </w:rPr>
      </w:pPr>
    </w:p>
    <w:p w14:paraId="1095520E" w14:textId="77777777" w:rsidR="00457D27" w:rsidRDefault="00457D27">
      <w:pPr>
        <w:jc w:val="center"/>
        <w:rPr>
          <w:rFonts w:ascii="Arial" w:hAnsi="Arial" w:cs="Arial"/>
          <w:b/>
          <w:bCs/>
          <w:sz w:val="22"/>
          <w:szCs w:val="22"/>
        </w:rPr>
      </w:pPr>
    </w:p>
    <w:p w14:paraId="4B79AEEA" w14:textId="77777777" w:rsidR="00457D27" w:rsidRDefault="00457D27">
      <w:pPr>
        <w:jc w:val="center"/>
        <w:rPr>
          <w:rFonts w:ascii="Arial" w:hAnsi="Arial" w:cs="Arial"/>
          <w:b/>
          <w:bCs/>
          <w:sz w:val="22"/>
          <w:szCs w:val="22"/>
        </w:rPr>
      </w:pPr>
    </w:p>
    <w:p w14:paraId="163819F5" w14:textId="77777777" w:rsidR="00457D27" w:rsidRDefault="00457D27">
      <w:pPr>
        <w:jc w:val="center"/>
        <w:rPr>
          <w:rFonts w:ascii="Arial" w:hAnsi="Arial" w:cs="Arial"/>
          <w:b/>
          <w:bCs/>
          <w:sz w:val="22"/>
          <w:szCs w:val="22"/>
        </w:rPr>
      </w:pPr>
    </w:p>
    <w:p w14:paraId="01488268" w14:textId="77777777" w:rsidR="00457D27" w:rsidRDefault="00457D27">
      <w:pPr>
        <w:jc w:val="right"/>
        <w:rPr>
          <w:rFonts w:ascii="Arial" w:hAnsi="Arial" w:cs="Arial"/>
          <w:b/>
          <w:bCs/>
          <w:sz w:val="22"/>
          <w:szCs w:val="22"/>
        </w:rPr>
      </w:pPr>
      <w:r>
        <w:rPr>
          <w:rFonts w:ascii="Arial" w:hAnsi="Arial" w:cs="Arial"/>
          <w:b/>
          <w:bCs/>
          <w:sz w:val="22"/>
          <w:szCs w:val="22"/>
        </w:rPr>
        <w:lastRenderedPageBreak/>
        <w:t>ALLEGATO A</w:t>
      </w:r>
    </w:p>
    <w:p w14:paraId="55BF7E50" w14:textId="77777777" w:rsidR="00457D27" w:rsidRDefault="00457D27">
      <w:pPr>
        <w:pStyle w:val="Titolo"/>
        <w:rPr>
          <w:rFonts w:ascii="Arial" w:hAnsi="Arial" w:cs="Arial"/>
          <w:b/>
          <w:bCs/>
          <w:sz w:val="22"/>
          <w:szCs w:val="22"/>
        </w:rPr>
      </w:pPr>
    </w:p>
    <w:p w14:paraId="2E5D9530" w14:textId="77777777" w:rsidR="00457D27" w:rsidRDefault="00457D27">
      <w:pPr>
        <w:pStyle w:val="Titolo"/>
        <w:rPr>
          <w:rFonts w:ascii="Arial" w:hAnsi="Arial" w:cs="Arial"/>
          <w:b/>
          <w:bCs/>
          <w:sz w:val="22"/>
          <w:szCs w:val="22"/>
        </w:rPr>
      </w:pPr>
      <w:r>
        <w:rPr>
          <w:rFonts w:ascii="Arial" w:hAnsi="Arial" w:cs="Arial"/>
          <w:b/>
          <w:bCs/>
          <w:sz w:val="22"/>
          <w:szCs w:val="22"/>
        </w:rPr>
        <w:t xml:space="preserve">CONVENZIONE </w:t>
      </w:r>
    </w:p>
    <w:p w14:paraId="57311460" w14:textId="77777777" w:rsidR="00457D27" w:rsidRDefault="00457D27">
      <w:pPr>
        <w:pStyle w:val="Titolo"/>
        <w:jc w:val="both"/>
        <w:rPr>
          <w:rFonts w:ascii="Arial" w:hAnsi="Arial" w:cs="Arial"/>
          <w:sz w:val="22"/>
          <w:szCs w:val="22"/>
        </w:rPr>
      </w:pPr>
      <w:r>
        <w:rPr>
          <w:rFonts w:ascii="Arial" w:hAnsi="Arial" w:cs="Arial"/>
          <w:sz w:val="22"/>
          <w:szCs w:val="22"/>
        </w:rPr>
        <w:t>tra l’Azienda Ospedaliero-Universitaria Ospedali Riuniti “Umberto I – G.M. Lancisi – G. Salesi” e l’Agenzia Regionale Sanitaria - Marche per gli adempimenti connessi alla funzione di Medico Competente ai sensi del D.Lgs. 81/08 integrato e modificato dal D.Lgs. 106/09</w:t>
      </w:r>
    </w:p>
    <w:p w14:paraId="10E77AB9" w14:textId="77777777" w:rsidR="00457D27" w:rsidRDefault="00457D27">
      <w:pPr>
        <w:pStyle w:val="Titolo"/>
        <w:jc w:val="both"/>
        <w:rPr>
          <w:rFonts w:ascii="Arial" w:hAnsi="Arial" w:cs="Arial"/>
          <w:i/>
          <w:iCs/>
          <w:sz w:val="22"/>
          <w:szCs w:val="22"/>
        </w:rPr>
      </w:pPr>
    </w:p>
    <w:p w14:paraId="1B5BC880"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CIG </w:t>
      </w:r>
      <w:r>
        <w:rPr>
          <w:rFonts w:ascii="Arial" w:hAnsi="Arial" w:cs="Arial"/>
          <w:sz w:val="22"/>
          <w:szCs w:val="22"/>
        </w:rPr>
        <w:t>……………………..-</w:t>
      </w:r>
    </w:p>
    <w:p w14:paraId="2B27A04E" w14:textId="77777777" w:rsidR="00457D27" w:rsidRDefault="00457D27">
      <w:pPr>
        <w:pStyle w:val="Titolo"/>
        <w:jc w:val="both"/>
        <w:rPr>
          <w:rFonts w:ascii="Arial" w:hAnsi="Arial" w:cs="Arial"/>
          <w:i/>
          <w:iCs/>
          <w:sz w:val="22"/>
          <w:szCs w:val="22"/>
        </w:rPr>
      </w:pPr>
    </w:p>
    <w:p w14:paraId="2A3DA6F4"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sz w:val="22"/>
          <w:szCs w:val="22"/>
        </w:rPr>
        <w:t>TRA</w:t>
      </w:r>
    </w:p>
    <w:p w14:paraId="1A3AB795" w14:textId="77777777" w:rsidR="00457D27" w:rsidRDefault="00457D27">
      <w:pPr>
        <w:pStyle w:val="Corpotesto"/>
        <w:pBdr>
          <w:top w:val="none" w:sz="0" w:space="0" w:color="auto"/>
          <w:left w:val="none" w:sz="0" w:space="0" w:color="auto"/>
          <w:bottom w:val="none" w:sz="0" w:space="0" w:color="auto"/>
          <w:right w:val="none" w:sz="0" w:space="0" w:color="auto"/>
        </w:pBdr>
        <w:tabs>
          <w:tab w:val="left" w:pos="2340"/>
        </w:tabs>
        <w:rPr>
          <w:rFonts w:ascii="Arial" w:hAnsi="Arial" w:cs="Arial"/>
          <w:sz w:val="22"/>
          <w:szCs w:val="22"/>
        </w:rPr>
      </w:pPr>
      <w:r>
        <w:rPr>
          <w:rFonts w:ascii="Arial" w:hAnsi="Arial" w:cs="Arial"/>
          <w:caps/>
          <w:sz w:val="22"/>
          <w:szCs w:val="22"/>
        </w:rPr>
        <w:t>L’</w:t>
      </w:r>
      <w:r>
        <w:rPr>
          <w:rFonts w:ascii="Arial" w:hAnsi="Arial" w:cs="Arial"/>
          <w:b/>
          <w:bCs/>
          <w:caps/>
          <w:sz w:val="22"/>
          <w:szCs w:val="22"/>
        </w:rPr>
        <w:t>Azienda Ospedaliero-Universitaria Ospedali Riuniti “Umberto I – G. M. Lancisi – G. Salesi”</w:t>
      </w:r>
      <w:r>
        <w:rPr>
          <w:rFonts w:ascii="Arial" w:hAnsi="Arial" w:cs="Arial"/>
          <w:b/>
          <w:bCs/>
          <w:sz w:val="22"/>
          <w:szCs w:val="22"/>
        </w:rPr>
        <w:t xml:space="preserve"> </w:t>
      </w:r>
      <w:r>
        <w:rPr>
          <w:rFonts w:ascii="Arial" w:hAnsi="Arial" w:cs="Arial"/>
          <w:sz w:val="22"/>
          <w:szCs w:val="22"/>
        </w:rPr>
        <w:t>(d’ora innanzi chiamata “</w:t>
      </w:r>
      <w:r>
        <w:rPr>
          <w:rFonts w:ascii="Arial" w:hAnsi="Arial" w:cs="Arial"/>
          <w:i/>
          <w:iCs/>
          <w:sz w:val="22"/>
          <w:szCs w:val="22"/>
        </w:rPr>
        <w:t>Azienda</w:t>
      </w:r>
      <w:r>
        <w:rPr>
          <w:rFonts w:ascii="Arial" w:hAnsi="Arial" w:cs="Arial"/>
          <w:sz w:val="22"/>
          <w:szCs w:val="22"/>
        </w:rPr>
        <w:t>”), con Sede in Ancona, Via Conca, 71 – Codice Fiscale e Partita IVA n. 01464630423 – nella persona del Dott. PAOLO GALASSI, nella sua qualità di Direttore Generale e Legale Rappresentante dell’Azienda medesima, sostituito per la sottoscrizione della presente come da delega di firma dal Direttore della S.O. Convenzioni e Libera Professione, Dott.ssa Cinzia Cocco, la quale agisce non in proprio bensì in nome, per conto e nell’interesse dell’Azienda, come da atto prot. n. 14242 del 26/03/2013,</w:t>
      </w:r>
    </w:p>
    <w:p w14:paraId="59A199E8" w14:textId="77777777" w:rsidR="00457D27" w:rsidRDefault="00457D27">
      <w:pPr>
        <w:pStyle w:val="Corpotesto"/>
        <w:pBdr>
          <w:top w:val="none" w:sz="0" w:space="0" w:color="auto"/>
          <w:left w:val="none" w:sz="0" w:space="0" w:color="auto"/>
          <w:bottom w:val="none" w:sz="0" w:space="0" w:color="auto"/>
          <w:right w:val="none" w:sz="0" w:space="0" w:color="auto"/>
        </w:pBdr>
        <w:tabs>
          <w:tab w:val="left" w:pos="2340"/>
        </w:tabs>
        <w:jc w:val="center"/>
        <w:rPr>
          <w:rFonts w:ascii="Arial" w:hAnsi="Arial" w:cs="Arial"/>
          <w:sz w:val="22"/>
          <w:szCs w:val="22"/>
        </w:rPr>
      </w:pPr>
      <w:r>
        <w:rPr>
          <w:rFonts w:ascii="Arial" w:hAnsi="Arial" w:cs="Arial"/>
          <w:sz w:val="22"/>
          <w:szCs w:val="22"/>
        </w:rPr>
        <w:t>E</w:t>
      </w:r>
    </w:p>
    <w:p w14:paraId="279A3DC3" w14:textId="77777777" w:rsidR="00457D27" w:rsidRDefault="00457D27">
      <w:pPr>
        <w:pStyle w:val="Corpotesto"/>
        <w:pBdr>
          <w:top w:val="none" w:sz="0" w:space="0" w:color="auto"/>
          <w:left w:val="none" w:sz="0" w:space="0" w:color="auto"/>
          <w:bottom w:val="none" w:sz="0" w:space="0" w:color="auto"/>
          <w:right w:val="none" w:sz="0" w:space="0" w:color="auto"/>
        </w:pBdr>
        <w:tabs>
          <w:tab w:val="left" w:pos="2340"/>
        </w:tabs>
        <w:rPr>
          <w:rFonts w:ascii="Arial" w:hAnsi="Arial" w:cs="Arial"/>
          <w:sz w:val="22"/>
          <w:szCs w:val="22"/>
        </w:rPr>
      </w:pPr>
      <w:r>
        <w:rPr>
          <w:rFonts w:ascii="Arial" w:hAnsi="Arial" w:cs="Arial"/>
          <w:sz w:val="22"/>
          <w:szCs w:val="22"/>
        </w:rPr>
        <w:t>L’</w:t>
      </w:r>
      <w:r>
        <w:rPr>
          <w:rFonts w:ascii="Arial" w:hAnsi="Arial" w:cs="Arial"/>
          <w:b/>
          <w:bCs/>
          <w:caps/>
          <w:sz w:val="22"/>
          <w:szCs w:val="22"/>
        </w:rPr>
        <w:t xml:space="preserve">AGENZIA RegionALE SANITARIA </w:t>
      </w:r>
      <w:r>
        <w:rPr>
          <w:rFonts w:ascii="Arial" w:hAnsi="Arial" w:cs="Arial"/>
          <w:b/>
          <w:bCs/>
          <w:i/>
          <w:iCs/>
          <w:sz w:val="22"/>
          <w:szCs w:val="22"/>
        </w:rPr>
        <w:t>–</w:t>
      </w:r>
      <w:r>
        <w:rPr>
          <w:rFonts w:ascii="Arial" w:hAnsi="Arial" w:cs="Arial"/>
          <w:b/>
          <w:bCs/>
          <w:caps/>
          <w:sz w:val="22"/>
          <w:szCs w:val="22"/>
        </w:rPr>
        <w:t xml:space="preserve"> Marche</w:t>
      </w:r>
      <w:r>
        <w:rPr>
          <w:rFonts w:ascii="Arial" w:hAnsi="Arial" w:cs="Arial"/>
          <w:b/>
          <w:bCs/>
          <w:sz w:val="22"/>
          <w:szCs w:val="22"/>
        </w:rPr>
        <w:t xml:space="preserve"> </w:t>
      </w:r>
      <w:r>
        <w:rPr>
          <w:rFonts w:ascii="Arial" w:hAnsi="Arial" w:cs="Arial"/>
          <w:sz w:val="22"/>
          <w:szCs w:val="22"/>
        </w:rPr>
        <w:t>(d’ora innanzi chiamato “</w:t>
      </w:r>
      <w:r>
        <w:rPr>
          <w:rFonts w:ascii="Arial" w:hAnsi="Arial" w:cs="Arial"/>
          <w:i/>
          <w:iCs/>
          <w:sz w:val="22"/>
          <w:szCs w:val="22"/>
        </w:rPr>
        <w:t>Committente</w:t>
      </w:r>
      <w:r>
        <w:rPr>
          <w:rFonts w:ascii="Arial" w:hAnsi="Arial" w:cs="Arial"/>
          <w:sz w:val="22"/>
          <w:szCs w:val="22"/>
        </w:rPr>
        <w:t>”), con Sede in Ancona, Via G. da Fabriano, 3 – Codice Fiscale e Partita IVA 01486510421 - in persona del Dott. ENRICO BORDONI, nella sua qualità di Direttore e Legale Rappresentante dell’Agenzia medesima,</w:t>
      </w:r>
    </w:p>
    <w:p w14:paraId="63402B91"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p>
    <w:p w14:paraId="2FD44FB0"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PREMESSO</w:t>
      </w:r>
    </w:p>
    <w:p w14:paraId="7F01EFFF" w14:textId="77777777" w:rsidR="00457D27" w:rsidRDefault="00457D27">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 xml:space="preserve">che il </w:t>
      </w:r>
      <w:r>
        <w:rPr>
          <w:rFonts w:ascii="Arial" w:hAnsi="Arial" w:cs="Arial"/>
          <w:i/>
          <w:iCs/>
          <w:sz w:val="22"/>
          <w:szCs w:val="22"/>
        </w:rPr>
        <w:t>Committente</w:t>
      </w:r>
      <w:r>
        <w:rPr>
          <w:rFonts w:ascii="Arial" w:hAnsi="Arial" w:cs="Arial"/>
          <w:sz w:val="22"/>
          <w:szCs w:val="22"/>
        </w:rPr>
        <w:t xml:space="preserve"> ha necessità di assicurare ai propri dipendenti la sorveglianza sanitaria ai sensi del D.Lgs. 81/2008 e smi;</w:t>
      </w:r>
    </w:p>
    <w:p w14:paraId="0860FA68" w14:textId="77777777" w:rsidR="00457D27" w:rsidRDefault="00457D27">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che l’</w:t>
      </w:r>
      <w:r>
        <w:rPr>
          <w:rFonts w:ascii="Arial" w:hAnsi="Arial" w:cs="Arial"/>
          <w:i/>
          <w:iCs/>
          <w:sz w:val="22"/>
          <w:szCs w:val="22"/>
        </w:rPr>
        <w:t>Azienda</w:t>
      </w:r>
      <w:r>
        <w:rPr>
          <w:rFonts w:ascii="Arial" w:hAnsi="Arial" w:cs="Arial"/>
          <w:sz w:val="22"/>
          <w:szCs w:val="22"/>
        </w:rPr>
        <w:t xml:space="preserve"> è disponibile ad eseguire dette prestazioni alle condizioni di seguito esposte, per le quali assume le funzioni di “Medico Competente”, con gli obblighi di cui all’art. 25 del D.Lgs. n. 81 del 09 aprile 2008, il Dott. Alfio Ulissi, in possesso dei requisiti prescritti dalla vigente normativa;</w:t>
      </w:r>
    </w:p>
    <w:p w14:paraId="0B73297F" w14:textId="77777777" w:rsidR="00457D27" w:rsidRDefault="00457D27">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che con Determina del Direttore Generale n. ……/DG del ………l’Azienda ha approvato la presente Convenzione;</w:t>
      </w:r>
    </w:p>
    <w:p w14:paraId="5C0BAC13" w14:textId="77777777" w:rsidR="00457D27" w:rsidRDefault="00457D27">
      <w:pPr>
        <w:jc w:val="center"/>
        <w:rPr>
          <w:rFonts w:ascii="Arial" w:hAnsi="Arial" w:cs="Arial"/>
          <w:b/>
          <w:bCs/>
          <w:sz w:val="22"/>
          <w:szCs w:val="22"/>
        </w:rPr>
      </w:pPr>
      <w:r>
        <w:rPr>
          <w:rFonts w:ascii="Arial" w:hAnsi="Arial" w:cs="Arial"/>
          <w:b/>
          <w:bCs/>
          <w:sz w:val="22"/>
          <w:szCs w:val="22"/>
        </w:rPr>
        <w:t>TUTTO CIO’ PREMESSO,</w:t>
      </w:r>
    </w:p>
    <w:p w14:paraId="46D544EC" w14:textId="77777777" w:rsidR="00457D27" w:rsidRDefault="00457D27">
      <w:pPr>
        <w:jc w:val="center"/>
        <w:rPr>
          <w:rFonts w:ascii="Arial" w:hAnsi="Arial" w:cs="Arial"/>
          <w:b/>
          <w:bCs/>
          <w:sz w:val="22"/>
          <w:szCs w:val="22"/>
        </w:rPr>
      </w:pPr>
      <w:r>
        <w:rPr>
          <w:rFonts w:ascii="Arial" w:hAnsi="Arial" w:cs="Arial"/>
          <w:b/>
          <w:bCs/>
          <w:sz w:val="22"/>
          <w:szCs w:val="22"/>
        </w:rPr>
        <w:t>TRA LE PARTI SI CONVIENE E SI STIPULA QUANTO SEGUE:</w:t>
      </w:r>
    </w:p>
    <w:p w14:paraId="7EC1DA69"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 – Premessa</w:t>
      </w:r>
    </w:p>
    <w:p w14:paraId="6DE4F5B0" w14:textId="77777777" w:rsidR="00457D27" w:rsidRDefault="00457D27">
      <w:pPr>
        <w:ind w:right="-115"/>
        <w:rPr>
          <w:rFonts w:ascii="Arial" w:hAnsi="Arial" w:cs="Arial"/>
          <w:sz w:val="22"/>
          <w:szCs w:val="22"/>
        </w:rPr>
      </w:pPr>
      <w:r>
        <w:rPr>
          <w:rFonts w:ascii="Arial" w:hAnsi="Arial" w:cs="Arial"/>
          <w:sz w:val="22"/>
          <w:szCs w:val="22"/>
        </w:rPr>
        <w:t>La narrativa in premessa forma parte integrante e sostanziale del presente atto.</w:t>
      </w:r>
    </w:p>
    <w:p w14:paraId="03B25169"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2 – Oggetto</w:t>
      </w:r>
    </w:p>
    <w:p w14:paraId="6AE9CEFB"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Il </w:t>
      </w:r>
      <w:r>
        <w:rPr>
          <w:rFonts w:ascii="Arial" w:hAnsi="Arial" w:cs="Arial"/>
          <w:i/>
          <w:iCs/>
          <w:sz w:val="22"/>
          <w:szCs w:val="22"/>
        </w:rPr>
        <w:t>Committente</w:t>
      </w:r>
      <w:r>
        <w:rPr>
          <w:rFonts w:ascii="Arial" w:hAnsi="Arial" w:cs="Arial"/>
          <w:sz w:val="22"/>
          <w:szCs w:val="22"/>
        </w:rPr>
        <w:t xml:space="preserve"> affida all’</w:t>
      </w:r>
      <w:r>
        <w:rPr>
          <w:rFonts w:ascii="Arial" w:hAnsi="Arial" w:cs="Arial"/>
          <w:i/>
          <w:iCs/>
          <w:sz w:val="22"/>
          <w:szCs w:val="22"/>
        </w:rPr>
        <w:t>Azienda</w:t>
      </w:r>
      <w:r>
        <w:rPr>
          <w:rFonts w:ascii="Arial" w:hAnsi="Arial" w:cs="Arial"/>
          <w:sz w:val="22"/>
          <w:szCs w:val="22"/>
        </w:rPr>
        <w:t xml:space="preserve">, che accetta, l’incarico per l’espletamento </w:t>
      </w:r>
      <w:r>
        <w:rPr>
          <w:rFonts w:ascii="Arial" w:hAnsi="Arial" w:cs="Arial"/>
          <w:sz w:val="22"/>
          <w:szCs w:val="22"/>
        </w:rPr>
        <w:br/>
        <w:t xml:space="preserve">di prestazioni inerenti agli adempimenti connessi alla funzione di </w:t>
      </w:r>
      <w:r>
        <w:rPr>
          <w:rFonts w:ascii="Arial" w:hAnsi="Arial" w:cs="Arial"/>
          <w:sz w:val="22"/>
          <w:szCs w:val="22"/>
        </w:rPr>
        <w:br/>
        <w:t>Medico Competente ai sensi degli artt. 25, 39, 40 e 41 del D.Lgs. n. 81/2008 integrato e modificato dal D.Lgs. n. 106/2009, relativamente al proprio personale.</w:t>
      </w:r>
    </w:p>
    <w:p w14:paraId="26B668F9"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3 – Individuazione del Medico Competente</w:t>
      </w:r>
    </w:p>
    <w:p w14:paraId="3EE5E09D" w14:textId="77777777" w:rsidR="00457D27" w:rsidRDefault="00457D27">
      <w:pPr>
        <w:autoSpaceDE w:val="0"/>
        <w:autoSpaceDN w:val="0"/>
        <w:adjustRightInd w:val="0"/>
        <w:jc w:val="both"/>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per lo svolgimento delle funzioni di Medico Competente, designa il dipendente Dott. Alfio Ulissi, in possesso dei titoli di cui all’art. 38 del D.Lgs. 81/2008 e non ricadente nelle condizione di esclusione dalla attività di Medico Competente stabilite dal comma 3, dell’art. 39 del D.Lgs. 81/2008, il quale assume le prerogative, le responsabilità e le incombenze che la legge attribuisce alla figura. Il Medico Competente potrà avvalersi di collaboratori, da lui coordinati e diretti, sotto la sua personale responsabilità.</w:t>
      </w:r>
    </w:p>
    <w:p w14:paraId="13E6BDCE"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L’incarico professionale previsto nella presente convenzione non configura, per il Medico Competente, oltre alle proprie, l’assunzione di altre responsabilità, di natura civile o penale, inerenti gli obblighi in </w:t>
      </w:r>
      <w:r>
        <w:rPr>
          <w:rFonts w:ascii="Arial" w:hAnsi="Arial" w:cs="Arial"/>
          <w:sz w:val="22"/>
          <w:szCs w:val="22"/>
        </w:rPr>
        <w:lastRenderedPageBreak/>
        <w:t>materia di sicurezza sul lavoro o prevenzione infortuni e malattie professionali. L’</w:t>
      </w:r>
      <w:r>
        <w:rPr>
          <w:rFonts w:ascii="Arial" w:hAnsi="Arial" w:cs="Arial"/>
          <w:i/>
          <w:iCs/>
          <w:sz w:val="22"/>
          <w:szCs w:val="22"/>
        </w:rPr>
        <w:t>Azienda</w:t>
      </w:r>
      <w:r>
        <w:rPr>
          <w:rFonts w:ascii="Arial" w:hAnsi="Arial" w:cs="Arial"/>
          <w:sz w:val="22"/>
          <w:szCs w:val="22"/>
        </w:rPr>
        <w:t xml:space="preserve"> si impegna a comunicare eventuali variazioni del nominativo sopra indicato.</w:t>
      </w:r>
    </w:p>
    <w:p w14:paraId="160C485A"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4 – Modalità organizzative</w:t>
      </w:r>
    </w:p>
    <w:p w14:paraId="7040673B"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modalità di svolgimento dell’attività oggetto della presente Convenzione dovranno essere concordate tra le parti contraenti, anche per il tramite del Medico Competente, in riferimento alla tipologia delle prestazioni da eseguire.</w:t>
      </w:r>
    </w:p>
    <w:p w14:paraId="71C527A9"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Il Medico Competente:</w:t>
      </w:r>
    </w:p>
    <w:p w14:paraId="338F6785" w14:textId="77777777" w:rsidR="00457D27" w:rsidRDefault="00457D27">
      <w:pPr>
        <w:pStyle w:val="Corpotesto"/>
        <w:widowControl w:val="0"/>
        <w:numPr>
          <w:ilvl w:val="2"/>
          <w:numId w:val="17"/>
        </w:numPr>
        <w:pBdr>
          <w:top w:val="none" w:sz="0" w:space="0" w:color="auto"/>
          <w:left w:val="none" w:sz="0" w:space="0" w:color="auto"/>
          <w:bottom w:val="none" w:sz="0" w:space="0" w:color="auto"/>
          <w:right w:val="none" w:sz="0" w:space="0" w:color="auto"/>
        </w:pBdr>
        <w:ind w:left="284" w:hanging="284"/>
        <w:rPr>
          <w:rFonts w:ascii="Arial" w:hAnsi="Arial" w:cs="Arial"/>
          <w:sz w:val="22"/>
          <w:szCs w:val="22"/>
        </w:rPr>
      </w:pPr>
      <w:r>
        <w:rPr>
          <w:rFonts w:ascii="Arial" w:hAnsi="Arial" w:cs="Arial"/>
          <w:sz w:val="22"/>
          <w:szCs w:val="22"/>
        </w:rPr>
        <w:t>svolgerà l’attività e adempierà a tutte le incombenze nel rispetto della normativa vigente in materia;</w:t>
      </w:r>
    </w:p>
    <w:p w14:paraId="1F832D2A" w14:textId="77777777" w:rsidR="00457D27" w:rsidRDefault="00457D27">
      <w:pPr>
        <w:pStyle w:val="Corpotesto"/>
        <w:widowControl w:val="0"/>
        <w:numPr>
          <w:ilvl w:val="2"/>
          <w:numId w:val="17"/>
        </w:numPr>
        <w:pBdr>
          <w:top w:val="none" w:sz="0" w:space="0" w:color="auto"/>
          <w:left w:val="none" w:sz="0" w:space="0" w:color="auto"/>
          <w:bottom w:val="none" w:sz="0" w:space="0" w:color="auto"/>
          <w:right w:val="none" w:sz="0" w:space="0" w:color="auto"/>
        </w:pBdr>
        <w:ind w:left="284" w:hanging="284"/>
        <w:rPr>
          <w:rFonts w:ascii="Arial" w:hAnsi="Arial" w:cs="Arial"/>
          <w:sz w:val="22"/>
          <w:szCs w:val="22"/>
        </w:rPr>
      </w:pPr>
      <w:r>
        <w:rPr>
          <w:rFonts w:ascii="Arial" w:hAnsi="Arial" w:cs="Arial"/>
          <w:sz w:val="22"/>
          <w:szCs w:val="22"/>
        </w:rPr>
        <w:t>ha l’obbligo della riservatezza e della segretezza di ogni notizia o documento dei quali viene a conoscenza o in possesso in conseguenza dello svolgimento dei rispettivi incarichi.</w:t>
      </w:r>
    </w:p>
    <w:p w14:paraId="0668618E" w14:textId="0E19E381" w:rsidR="00457D27" w:rsidRDefault="00C90DD4">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20954549" wp14:editId="593CD73B">
                <wp:simplePos x="0" y="0"/>
                <wp:positionH relativeFrom="column">
                  <wp:posOffset>5251450</wp:posOffset>
                </wp:positionH>
                <wp:positionV relativeFrom="paragraph">
                  <wp:posOffset>776605</wp:posOffset>
                </wp:positionV>
                <wp:extent cx="73025" cy="43878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438785"/>
                        </a:xfrm>
                        <a:prstGeom prst="rightBrace">
                          <a:avLst>
                            <a:gd name="adj1" fmla="val 50072"/>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84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413.5pt;margin-top:61.15pt;width:5.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" stroked="f"/>
            </w:pict>
          </mc:Fallback>
        </mc:AlternateContent>
      </w:r>
      <w:r w:rsidR="00457D27">
        <w:rPr>
          <w:rFonts w:ascii="Arial" w:hAnsi="Arial" w:cs="Arial"/>
          <w:sz w:val="22"/>
          <w:szCs w:val="22"/>
        </w:rPr>
        <w:t xml:space="preserve">Il </w:t>
      </w:r>
      <w:r w:rsidR="00457D27">
        <w:rPr>
          <w:rFonts w:ascii="Arial" w:hAnsi="Arial" w:cs="Arial"/>
          <w:i/>
          <w:iCs/>
          <w:sz w:val="22"/>
          <w:szCs w:val="22"/>
        </w:rPr>
        <w:t>Committente</w:t>
      </w:r>
      <w:r w:rsidR="00457D27">
        <w:rPr>
          <w:rFonts w:ascii="Arial" w:hAnsi="Arial" w:cs="Arial"/>
          <w:sz w:val="22"/>
          <w:szCs w:val="22"/>
        </w:rPr>
        <w:t xml:space="preserve"> garantisce l’accesso alla documentazione e assume l’obbligo di garantire l’accesso ai locali, alle strutture e alla documentazione ritenuti necessari ai fini dello svolgimento dell’attività da parte del Medico Competente designato dall’</w:t>
      </w:r>
      <w:r w:rsidR="00457D27">
        <w:rPr>
          <w:rFonts w:ascii="Arial" w:hAnsi="Arial" w:cs="Arial"/>
          <w:i/>
          <w:iCs/>
          <w:sz w:val="22"/>
          <w:szCs w:val="22"/>
        </w:rPr>
        <w:t>Azienda</w:t>
      </w:r>
      <w:r w:rsidR="00457D27">
        <w:rPr>
          <w:rFonts w:ascii="Arial" w:hAnsi="Arial" w:cs="Arial"/>
          <w:sz w:val="22"/>
          <w:szCs w:val="22"/>
        </w:rPr>
        <w:t>.</w:t>
      </w:r>
    </w:p>
    <w:p w14:paraId="6D732806"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5 – Condizioni economiche</w:t>
      </w:r>
    </w:p>
    <w:p w14:paraId="75D36B28" w14:textId="77777777" w:rsidR="00457D27" w:rsidRDefault="00457D27">
      <w:pPr>
        <w:jc w:val="both"/>
        <w:rPr>
          <w:rFonts w:ascii="Arial" w:hAnsi="Arial" w:cs="Arial"/>
          <w:sz w:val="22"/>
          <w:szCs w:val="22"/>
        </w:rPr>
      </w:pPr>
      <w:r>
        <w:rPr>
          <w:rFonts w:ascii="Arial" w:hAnsi="Arial" w:cs="Arial"/>
          <w:sz w:val="22"/>
          <w:szCs w:val="22"/>
        </w:rPr>
        <w:t xml:space="preserve">Per le attività oggetto della presente Convenzione il </w:t>
      </w:r>
      <w:r>
        <w:rPr>
          <w:rFonts w:ascii="Arial" w:hAnsi="Arial" w:cs="Arial"/>
          <w:i/>
          <w:iCs/>
          <w:sz w:val="22"/>
          <w:szCs w:val="22"/>
        </w:rPr>
        <w:t>Committente</w:t>
      </w:r>
      <w:r>
        <w:rPr>
          <w:rFonts w:ascii="Arial" w:hAnsi="Arial" w:cs="Arial"/>
          <w:sz w:val="22"/>
          <w:szCs w:val="22"/>
        </w:rPr>
        <w:t xml:space="preserve"> si impegna a corrispondere all’</w:t>
      </w:r>
      <w:r>
        <w:rPr>
          <w:rFonts w:ascii="Arial" w:hAnsi="Arial" w:cs="Arial"/>
          <w:i/>
          <w:iCs/>
          <w:sz w:val="22"/>
          <w:szCs w:val="22"/>
        </w:rPr>
        <w:t>Azienda</w:t>
      </w:r>
      <w:r>
        <w:rPr>
          <w:rFonts w:ascii="Arial" w:hAnsi="Arial" w:cs="Arial"/>
          <w:sz w:val="22"/>
          <w:szCs w:val="22"/>
        </w:rPr>
        <w:t xml:space="preserve"> i seguenti compensi:</w:t>
      </w:r>
    </w:p>
    <w:p w14:paraId="4AC2DCD6" w14:textId="77777777" w:rsidR="00457D27" w:rsidRDefault="00457D27">
      <w:pPr>
        <w:widowControl w:val="0"/>
        <w:numPr>
          <w:ilvl w:val="0"/>
          <w:numId w:val="12"/>
        </w:numPr>
        <w:tabs>
          <w:tab w:val="clear" w:pos="1004"/>
          <w:tab w:val="right" w:pos="284"/>
          <w:tab w:val="right" w:pos="7513"/>
        </w:tabs>
        <w:ind w:left="284" w:hanging="284"/>
        <w:jc w:val="both"/>
        <w:rPr>
          <w:rFonts w:ascii="Arial" w:hAnsi="Arial" w:cs="Arial"/>
          <w:sz w:val="22"/>
          <w:szCs w:val="22"/>
        </w:rPr>
      </w:pPr>
      <w:r>
        <w:rPr>
          <w:rFonts w:ascii="Arial" w:hAnsi="Arial" w:cs="Arial"/>
          <w:b/>
          <w:bCs/>
          <w:sz w:val="22"/>
          <w:szCs w:val="22"/>
        </w:rPr>
        <w:t>Visita medica</w:t>
      </w:r>
      <w:r>
        <w:rPr>
          <w:rFonts w:ascii="Arial" w:hAnsi="Arial" w:cs="Arial"/>
          <w:sz w:val="22"/>
          <w:szCs w:val="22"/>
        </w:rPr>
        <w:t xml:space="preserve"> (</w:t>
      </w:r>
      <w:r>
        <w:rPr>
          <w:rFonts w:ascii="Arial" w:hAnsi="Arial" w:cs="Arial"/>
          <w:i/>
          <w:iCs/>
          <w:sz w:val="22"/>
          <w:szCs w:val="22"/>
        </w:rPr>
        <w:t>preassuntiva, preventiva, periodica, su richiesta del lavoratore, rientro da malattia superiore a sessanta giorni, visite per tutela lavoratrici madri, e quant’altro previsto dal D.Lgs. 81/08 e s.m.i</w:t>
      </w:r>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40,00 cad.</w:t>
      </w:r>
      <w:r>
        <w:rPr>
          <w:rFonts w:ascii="Arial" w:hAnsi="Arial" w:cs="Arial"/>
          <w:sz w:val="22"/>
          <w:szCs w:val="22"/>
        </w:rPr>
        <w:t>;</w:t>
      </w:r>
    </w:p>
    <w:p w14:paraId="309EC899" w14:textId="77777777" w:rsidR="00457D27" w:rsidRDefault="00457D27">
      <w:pPr>
        <w:widowControl w:val="0"/>
        <w:numPr>
          <w:ilvl w:val="0"/>
          <w:numId w:val="12"/>
        </w:numPr>
        <w:tabs>
          <w:tab w:val="clear" w:pos="1004"/>
        </w:tabs>
        <w:ind w:left="284" w:hanging="284"/>
        <w:jc w:val="both"/>
        <w:rPr>
          <w:rFonts w:ascii="Arial" w:hAnsi="Arial" w:cs="Arial"/>
          <w:sz w:val="22"/>
          <w:szCs w:val="22"/>
        </w:rPr>
      </w:pPr>
      <w:r>
        <w:rPr>
          <w:rFonts w:ascii="Arial" w:hAnsi="Arial" w:cs="Arial"/>
          <w:b/>
          <w:bCs/>
          <w:sz w:val="22"/>
          <w:szCs w:val="22"/>
        </w:rPr>
        <w:t>Visita</w:t>
      </w:r>
      <w:r>
        <w:rPr>
          <w:rFonts w:ascii="Arial" w:hAnsi="Arial" w:cs="Arial"/>
          <w:b/>
          <w:bCs/>
          <w:color w:val="008000"/>
          <w:sz w:val="22"/>
          <w:szCs w:val="22"/>
        </w:rPr>
        <w:t>-</w:t>
      </w:r>
      <w:r>
        <w:rPr>
          <w:rFonts w:ascii="Arial" w:hAnsi="Arial" w:cs="Arial"/>
          <w:b/>
          <w:bCs/>
          <w:sz w:val="22"/>
          <w:szCs w:val="22"/>
        </w:rPr>
        <w:t>medica specialistica,</w:t>
      </w:r>
      <w:r>
        <w:rPr>
          <w:rFonts w:ascii="Arial" w:hAnsi="Arial" w:cs="Arial"/>
          <w:i/>
          <w:iCs/>
          <w:sz w:val="22"/>
          <w:szCs w:val="22"/>
        </w:rPr>
        <w:t xml:space="preserve"> importo omnicomprensivo</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   40,00 cad.</w:t>
      </w:r>
      <w:r>
        <w:rPr>
          <w:rFonts w:ascii="Arial" w:hAnsi="Arial" w:cs="Arial"/>
          <w:sz w:val="22"/>
          <w:szCs w:val="22"/>
        </w:rPr>
        <w:t>;</w:t>
      </w:r>
    </w:p>
    <w:p w14:paraId="56825AAA" w14:textId="77777777" w:rsidR="00457D27" w:rsidRDefault="00457D27">
      <w:pPr>
        <w:widowControl w:val="0"/>
        <w:numPr>
          <w:ilvl w:val="0"/>
          <w:numId w:val="10"/>
        </w:numPr>
        <w:tabs>
          <w:tab w:val="clear" w:pos="644"/>
          <w:tab w:val="num" w:pos="284"/>
          <w:tab w:val="left" w:pos="993"/>
        </w:tabs>
        <w:ind w:left="284" w:hanging="284"/>
        <w:jc w:val="both"/>
        <w:rPr>
          <w:rFonts w:ascii="Arial" w:hAnsi="Arial" w:cs="Arial"/>
          <w:sz w:val="22"/>
          <w:szCs w:val="22"/>
        </w:rPr>
      </w:pPr>
      <w:r>
        <w:rPr>
          <w:rFonts w:ascii="Arial" w:hAnsi="Arial" w:cs="Arial"/>
          <w:b/>
          <w:bCs/>
          <w:sz w:val="22"/>
          <w:szCs w:val="22"/>
        </w:rPr>
        <w:t>Consulenza I° livello</w:t>
      </w:r>
      <w:r>
        <w:rPr>
          <w:rFonts w:ascii="Arial" w:hAnsi="Arial" w:cs="Arial"/>
          <w:sz w:val="22"/>
          <w:szCs w:val="22"/>
        </w:rPr>
        <w:t xml:space="preserve"> (</w:t>
      </w:r>
      <w:r>
        <w:rPr>
          <w:rFonts w:ascii="Arial" w:hAnsi="Arial" w:cs="Arial"/>
          <w:i/>
          <w:iCs/>
          <w:sz w:val="22"/>
          <w:szCs w:val="22"/>
        </w:rPr>
        <w:t>Visiotest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20,00 cad.</w:t>
      </w:r>
      <w:r>
        <w:rPr>
          <w:rFonts w:ascii="Arial" w:hAnsi="Arial" w:cs="Arial"/>
          <w:sz w:val="22"/>
          <w:szCs w:val="22"/>
        </w:rPr>
        <w:t>;</w:t>
      </w:r>
    </w:p>
    <w:p w14:paraId="61DD17BA" w14:textId="77777777" w:rsidR="00457D27" w:rsidRDefault="00457D27">
      <w:pPr>
        <w:widowControl w:val="0"/>
        <w:numPr>
          <w:ilvl w:val="0"/>
          <w:numId w:val="10"/>
        </w:numPr>
        <w:tabs>
          <w:tab w:val="clear" w:pos="644"/>
          <w:tab w:val="num" w:pos="284"/>
          <w:tab w:val="left" w:pos="993"/>
        </w:tabs>
        <w:ind w:left="284" w:hanging="284"/>
        <w:jc w:val="both"/>
        <w:rPr>
          <w:rFonts w:ascii="Arial" w:hAnsi="Arial" w:cs="Arial"/>
          <w:sz w:val="22"/>
          <w:szCs w:val="22"/>
        </w:rPr>
      </w:pPr>
      <w:r>
        <w:rPr>
          <w:rFonts w:ascii="Arial" w:hAnsi="Arial" w:cs="Arial"/>
          <w:b/>
          <w:bCs/>
          <w:sz w:val="22"/>
          <w:szCs w:val="22"/>
        </w:rPr>
        <w:t xml:space="preserve">Consulenza II° livello </w:t>
      </w:r>
      <w:r>
        <w:rPr>
          <w:rFonts w:ascii="Arial" w:hAnsi="Arial" w:cs="Arial"/>
          <w:sz w:val="22"/>
          <w:szCs w:val="22"/>
        </w:rPr>
        <w:t>(</w:t>
      </w:r>
      <w:r>
        <w:rPr>
          <w:rFonts w:ascii="Arial" w:hAnsi="Arial" w:cs="Arial"/>
          <w:i/>
          <w:iCs/>
          <w:sz w:val="22"/>
          <w:szCs w:val="22"/>
        </w:rPr>
        <w:t>alcool e/o tossicodipendenza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€ 100,00 cad.</w:t>
      </w:r>
      <w:r>
        <w:rPr>
          <w:rFonts w:ascii="Arial" w:hAnsi="Arial" w:cs="Arial"/>
          <w:sz w:val="22"/>
          <w:szCs w:val="22"/>
        </w:rPr>
        <w:t>;</w:t>
      </w:r>
    </w:p>
    <w:p w14:paraId="79E430F4" w14:textId="77777777" w:rsidR="00457D27" w:rsidRDefault="00457D27">
      <w:pPr>
        <w:widowControl w:val="0"/>
        <w:numPr>
          <w:ilvl w:val="0"/>
          <w:numId w:val="11"/>
        </w:numPr>
        <w:tabs>
          <w:tab w:val="clear" w:pos="644"/>
          <w:tab w:val="num" w:pos="284"/>
          <w:tab w:val="left" w:pos="993"/>
          <w:tab w:val="right" w:pos="5812"/>
        </w:tabs>
        <w:spacing w:line="567" w:lineRule="exact"/>
        <w:ind w:left="284" w:right="1728" w:hanging="284"/>
        <w:jc w:val="both"/>
        <w:rPr>
          <w:rFonts w:ascii="Arial" w:hAnsi="Arial" w:cs="Arial"/>
          <w:b/>
          <w:bCs/>
          <w:sz w:val="22"/>
          <w:szCs w:val="22"/>
        </w:rPr>
      </w:pPr>
      <w:r>
        <w:rPr>
          <w:rFonts w:ascii="Arial" w:hAnsi="Arial" w:cs="Arial"/>
          <w:sz w:val="22"/>
          <w:szCs w:val="22"/>
        </w:rPr>
        <w:t xml:space="preserve">Per </w:t>
      </w:r>
      <w:r>
        <w:rPr>
          <w:rFonts w:ascii="Arial" w:hAnsi="Arial" w:cs="Arial"/>
          <w:b/>
          <w:bCs/>
          <w:sz w:val="22"/>
          <w:szCs w:val="22"/>
        </w:rPr>
        <w:t>eventuali indagini di laboratorio</w:t>
      </w:r>
    </w:p>
    <w:p w14:paraId="4237008B" w14:textId="77777777" w:rsidR="00457D27" w:rsidRDefault="00457D27">
      <w:pPr>
        <w:tabs>
          <w:tab w:val="left" w:pos="993"/>
          <w:tab w:val="right" w:pos="5812"/>
        </w:tabs>
        <w:ind w:left="284" w:right="-1"/>
        <w:jc w:val="both"/>
        <w:rPr>
          <w:rFonts w:ascii="Arial" w:hAnsi="Arial" w:cs="Arial"/>
          <w:i/>
          <w:iCs/>
          <w:sz w:val="22"/>
          <w:szCs w:val="22"/>
        </w:rPr>
      </w:pPr>
      <w:r>
        <w:rPr>
          <w:rFonts w:ascii="Arial" w:hAnsi="Arial" w:cs="Arial"/>
          <w:i/>
          <w:iCs/>
          <w:sz w:val="22"/>
          <w:szCs w:val="22"/>
        </w:rPr>
        <w:t xml:space="preserve">mirate ai rischi indicati dal Documento di Valutazione dei Rischi, si applicano le tariffe previste dal Nomenclatore Tariffario della Regionale Marche (D.M. 22 luglio 1996 e ss.mm.ii.) su cui viene praticato uno </w:t>
      </w:r>
      <w:r>
        <w:rPr>
          <w:rFonts w:ascii="Arial" w:hAnsi="Arial" w:cs="Arial"/>
          <w:i/>
          <w:iCs/>
          <w:sz w:val="22"/>
          <w:szCs w:val="22"/>
        </w:rPr>
        <w:tab/>
        <w:t xml:space="preserve">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w:t>
      </w:r>
      <w:r>
        <w:rPr>
          <w:rFonts w:ascii="Arial" w:hAnsi="Arial" w:cs="Arial"/>
          <w:b/>
          <w:bCs/>
          <w:sz w:val="22"/>
          <w:szCs w:val="22"/>
        </w:rPr>
        <w:t>sconto del 20%;</w:t>
      </w:r>
    </w:p>
    <w:p w14:paraId="531CB0BB" w14:textId="77777777" w:rsidR="00457D27" w:rsidRDefault="00457D27">
      <w:pPr>
        <w:tabs>
          <w:tab w:val="left" w:pos="993"/>
          <w:tab w:val="right" w:pos="5812"/>
        </w:tabs>
        <w:ind w:left="284" w:right="1728"/>
        <w:jc w:val="both"/>
        <w:rPr>
          <w:rFonts w:ascii="Arial" w:hAnsi="Arial" w:cs="Arial"/>
          <w:b/>
          <w:bCs/>
          <w:sz w:val="22"/>
          <w:szCs w:val="22"/>
        </w:rPr>
      </w:pPr>
      <w:r>
        <w:rPr>
          <w:rFonts w:ascii="Arial" w:hAnsi="Arial" w:cs="Arial"/>
          <w:i/>
          <w:iCs/>
          <w:sz w:val="22"/>
          <w:szCs w:val="22"/>
        </w:rPr>
        <w:t>fatto salvo l’incremento delle stesse dovuto a modifiche che dovessero intervenire a seguito dell’emanazione di disposizioni o linee guida regionali, concernenti la materia, in via di definizione</w:t>
      </w:r>
      <w:r>
        <w:rPr>
          <w:rFonts w:ascii="Arial" w:hAnsi="Arial" w:cs="Arial"/>
          <w:sz w:val="22"/>
          <w:szCs w:val="22"/>
        </w:rPr>
        <w:t>;</w:t>
      </w:r>
    </w:p>
    <w:p w14:paraId="0EB4E6C7" w14:textId="77777777" w:rsidR="00457D27" w:rsidRDefault="00457D27">
      <w:pPr>
        <w:widowControl w:val="0"/>
        <w:numPr>
          <w:ilvl w:val="0"/>
          <w:numId w:val="11"/>
        </w:numPr>
        <w:tabs>
          <w:tab w:val="clear" w:pos="644"/>
          <w:tab w:val="num" w:pos="284"/>
          <w:tab w:val="left" w:pos="993"/>
          <w:tab w:val="right" w:pos="5812"/>
        </w:tabs>
        <w:ind w:left="284" w:hanging="284"/>
        <w:jc w:val="both"/>
        <w:rPr>
          <w:rFonts w:ascii="Arial" w:hAnsi="Arial" w:cs="Arial"/>
          <w:b/>
          <w:bCs/>
          <w:sz w:val="22"/>
          <w:szCs w:val="22"/>
        </w:rPr>
      </w:pPr>
      <w:r>
        <w:rPr>
          <w:rFonts w:ascii="Arial" w:hAnsi="Arial" w:cs="Arial"/>
          <w:sz w:val="22"/>
          <w:szCs w:val="22"/>
        </w:rPr>
        <w:t xml:space="preserve">Per </w:t>
      </w:r>
      <w:r>
        <w:rPr>
          <w:rFonts w:ascii="Arial" w:hAnsi="Arial" w:cs="Arial"/>
          <w:b/>
          <w:bCs/>
          <w:sz w:val="22"/>
          <w:szCs w:val="22"/>
        </w:rPr>
        <w:t>eventuali</w:t>
      </w:r>
      <w:r>
        <w:rPr>
          <w:rFonts w:ascii="Arial" w:hAnsi="Arial" w:cs="Arial"/>
          <w:sz w:val="22"/>
          <w:szCs w:val="22"/>
        </w:rPr>
        <w:t xml:space="preserve"> </w:t>
      </w:r>
      <w:r>
        <w:rPr>
          <w:rFonts w:ascii="Arial" w:hAnsi="Arial" w:cs="Arial"/>
          <w:b/>
          <w:bCs/>
          <w:sz w:val="22"/>
          <w:szCs w:val="22"/>
        </w:rPr>
        <w:t>prestazioni di diagnostica</w:t>
      </w:r>
    </w:p>
    <w:p w14:paraId="4D0628E6" w14:textId="77777777" w:rsidR="00457D27" w:rsidRDefault="00457D27">
      <w:pPr>
        <w:tabs>
          <w:tab w:val="left" w:pos="993"/>
          <w:tab w:val="right" w:pos="5812"/>
        </w:tabs>
        <w:ind w:left="284" w:hanging="284"/>
        <w:jc w:val="both"/>
        <w:rPr>
          <w:rFonts w:ascii="Arial" w:hAnsi="Arial" w:cs="Arial"/>
          <w:b/>
          <w:bCs/>
          <w:i/>
          <w:iCs/>
          <w:sz w:val="22"/>
          <w:szCs w:val="22"/>
        </w:rPr>
      </w:pPr>
      <w:r>
        <w:rPr>
          <w:rFonts w:ascii="Arial" w:hAnsi="Arial" w:cs="Arial"/>
          <w:i/>
          <w:iCs/>
          <w:sz w:val="22"/>
          <w:szCs w:val="22"/>
        </w:rPr>
        <w:tab/>
        <w:t>per immagini si applicano i seguenti parametri:</w:t>
      </w:r>
    </w:p>
    <w:p w14:paraId="005BD9C6" w14:textId="77777777" w:rsidR="00457D27" w:rsidRDefault="00457D27">
      <w:pPr>
        <w:widowControl w:val="0"/>
        <w:numPr>
          <w:ilvl w:val="0"/>
          <w:numId w:val="13"/>
        </w:numPr>
        <w:tabs>
          <w:tab w:val="clear" w:pos="1070"/>
          <w:tab w:val="num" w:pos="567"/>
          <w:tab w:val="right" w:pos="5812"/>
        </w:tabs>
        <w:ind w:left="284" w:firstLine="0"/>
        <w:jc w:val="both"/>
        <w:rPr>
          <w:rFonts w:ascii="Arial" w:hAnsi="Arial" w:cs="Arial"/>
          <w:sz w:val="22"/>
          <w:szCs w:val="22"/>
        </w:rPr>
      </w:pPr>
      <w:r>
        <w:rPr>
          <w:rFonts w:ascii="Arial" w:hAnsi="Arial" w:cs="Arial"/>
          <w:i/>
          <w:iCs/>
          <w:sz w:val="22"/>
          <w:szCs w:val="22"/>
        </w:rPr>
        <w:t>per prestazioni con tariffa inferiore a € 50,00 si applica la tariffa omnicomprensiva di</w:t>
      </w:r>
      <w:r>
        <w:rPr>
          <w:rFonts w:ascii="Arial" w:hAnsi="Arial" w:cs="Arial"/>
          <w:sz w:val="22"/>
          <w:szCs w:val="22"/>
        </w:rPr>
        <w:t xml:space="preserve">      </w:t>
      </w:r>
      <w:r>
        <w:rPr>
          <w:rFonts w:ascii="Arial" w:hAnsi="Arial" w:cs="Arial"/>
          <w:b/>
          <w:bCs/>
          <w:sz w:val="22"/>
          <w:szCs w:val="22"/>
        </w:rPr>
        <w:t>€   50,00;</w:t>
      </w:r>
    </w:p>
    <w:p w14:paraId="5EBE28B7" w14:textId="77777777" w:rsidR="00457D27" w:rsidRDefault="00457D27">
      <w:pPr>
        <w:widowControl w:val="0"/>
        <w:numPr>
          <w:ilvl w:val="0"/>
          <w:numId w:val="13"/>
        </w:numPr>
        <w:tabs>
          <w:tab w:val="clear" w:pos="1070"/>
          <w:tab w:val="num" w:pos="567"/>
          <w:tab w:val="right" w:pos="5812"/>
        </w:tabs>
        <w:ind w:left="567" w:hanging="283"/>
        <w:jc w:val="both"/>
        <w:rPr>
          <w:rFonts w:ascii="Arial" w:hAnsi="Arial" w:cs="Arial"/>
          <w:sz w:val="22"/>
          <w:szCs w:val="22"/>
        </w:rPr>
      </w:pPr>
      <w:r>
        <w:rPr>
          <w:rFonts w:ascii="Arial" w:hAnsi="Arial" w:cs="Arial"/>
          <w:i/>
          <w:iCs/>
          <w:sz w:val="22"/>
          <w:szCs w:val="22"/>
        </w:rPr>
        <w:t xml:space="preserve">per prestazioni con tariffa superiore a € 50,00 si applica la tariffa prevista dal </w:t>
      </w:r>
      <w:r>
        <w:rPr>
          <w:rFonts w:ascii="Arial" w:hAnsi="Arial" w:cs="Arial"/>
          <w:b/>
          <w:bCs/>
          <w:sz w:val="22"/>
          <w:szCs w:val="22"/>
        </w:rPr>
        <w:t>Servizio Sanitario       Regionale;</w:t>
      </w:r>
    </w:p>
    <w:p w14:paraId="402CDFA1" w14:textId="77777777" w:rsidR="00457D27" w:rsidRDefault="00457D27">
      <w:pPr>
        <w:tabs>
          <w:tab w:val="left" w:pos="993"/>
          <w:tab w:val="right" w:pos="7513"/>
        </w:tabs>
        <w:ind w:left="284"/>
        <w:jc w:val="both"/>
        <w:rPr>
          <w:rFonts w:ascii="Arial" w:hAnsi="Arial" w:cs="Arial"/>
          <w:i/>
          <w:iCs/>
          <w:sz w:val="22"/>
          <w:szCs w:val="22"/>
        </w:rPr>
      </w:pPr>
      <w:r>
        <w:rPr>
          <w:rFonts w:ascii="Arial" w:hAnsi="Arial" w:cs="Arial"/>
          <w:i/>
          <w:iCs/>
          <w:sz w:val="22"/>
          <w:szCs w:val="22"/>
        </w:rPr>
        <w:t>Inoltre per le prestazioni di diagnostica per immagini è previsto il supporto diretto (tecnico di radiologia) con un tempo medio per tipologia di prestazione come di seguito specificato:</w:t>
      </w:r>
    </w:p>
    <w:p w14:paraId="148C01FA" w14:textId="77777777" w:rsidR="00457D27" w:rsidRDefault="00457D27">
      <w:pPr>
        <w:widowControl w:val="0"/>
        <w:numPr>
          <w:ilvl w:val="0"/>
          <w:numId w:val="14"/>
        </w:numPr>
        <w:tabs>
          <w:tab w:val="left" w:pos="567"/>
          <w:tab w:val="right" w:pos="7513"/>
        </w:tabs>
        <w:ind w:left="284" w:firstLine="0"/>
        <w:jc w:val="both"/>
        <w:rPr>
          <w:rFonts w:ascii="Arial" w:hAnsi="Arial" w:cs="Arial"/>
          <w:i/>
          <w:iCs/>
          <w:sz w:val="22"/>
          <w:szCs w:val="22"/>
        </w:rPr>
      </w:pPr>
      <w:r>
        <w:rPr>
          <w:rFonts w:ascii="Arial" w:hAnsi="Arial" w:cs="Arial"/>
          <w:i/>
          <w:iCs/>
          <w:sz w:val="22"/>
          <w:szCs w:val="22"/>
        </w:rPr>
        <w:t>RM: minuti 60;</w:t>
      </w:r>
    </w:p>
    <w:p w14:paraId="5A34892B" w14:textId="77777777" w:rsidR="00457D27" w:rsidRDefault="00457D27">
      <w:pPr>
        <w:widowControl w:val="0"/>
        <w:numPr>
          <w:ilvl w:val="0"/>
          <w:numId w:val="14"/>
        </w:numPr>
        <w:tabs>
          <w:tab w:val="left" w:pos="567"/>
          <w:tab w:val="right" w:pos="7513"/>
        </w:tabs>
        <w:ind w:left="284" w:firstLine="0"/>
        <w:jc w:val="both"/>
        <w:rPr>
          <w:rFonts w:ascii="Arial" w:hAnsi="Arial" w:cs="Arial"/>
          <w:i/>
          <w:iCs/>
          <w:sz w:val="22"/>
          <w:szCs w:val="22"/>
        </w:rPr>
      </w:pPr>
      <w:r>
        <w:rPr>
          <w:rFonts w:ascii="Arial" w:hAnsi="Arial" w:cs="Arial"/>
          <w:i/>
          <w:iCs/>
          <w:sz w:val="22"/>
          <w:szCs w:val="22"/>
        </w:rPr>
        <w:t>TC: minuti 30;</w:t>
      </w:r>
    </w:p>
    <w:p w14:paraId="2C7F1D0D" w14:textId="77777777" w:rsidR="00457D27" w:rsidRDefault="00457D27">
      <w:pPr>
        <w:widowControl w:val="0"/>
        <w:numPr>
          <w:ilvl w:val="0"/>
          <w:numId w:val="14"/>
        </w:numPr>
        <w:tabs>
          <w:tab w:val="left" w:pos="567"/>
          <w:tab w:val="right" w:pos="7513"/>
        </w:tabs>
        <w:ind w:left="284" w:firstLine="0"/>
        <w:jc w:val="both"/>
        <w:rPr>
          <w:rFonts w:ascii="Arial" w:hAnsi="Arial" w:cs="Arial"/>
          <w:sz w:val="22"/>
          <w:szCs w:val="22"/>
        </w:rPr>
      </w:pPr>
      <w:r>
        <w:rPr>
          <w:rFonts w:ascii="Arial" w:hAnsi="Arial" w:cs="Arial"/>
          <w:i/>
          <w:iCs/>
          <w:sz w:val="22"/>
          <w:szCs w:val="22"/>
        </w:rPr>
        <w:t>Radiografia convenzionale: minuti 15</w:t>
      </w:r>
      <w:r>
        <w:rPr>
          <w:rFonts w:ascii="Arial" w:hAnsi="Arial" w:cs="Arial"/>
          <w:sz w:val="22"/>
          <w:szCs w:val="22"/>
        </w:rPr>
        <w:t>.</w:t>
      </w:r>
    </w:p>
    <w:p w14:paraId="238A3AD0" w14:textId="77777777" w:rsidR="00457D27" w:rsidRDefault="00457D27">
      <w:pPr>
        <w:widowControl w:val="0"/>
        <w:numPr>
          <w:ilvl w:val="0"/>
          <w:numId w:val="11"/>
        </w:numPr>
        <w:tabs>
          <w:tab w:val="clear" w:pos="644"/>
          <w:tab w:val="num" w:pos="284"/>
          <w:tab w:val="left" w:pos="993"/>
          <w:tab w:val="right" w:pos="7513"/>
        </w:tabs>
        <w:ind w:left="284" w:hanging="284"/>
        <w:jc w:val="both"/>
        <w:rPr>
          <w:rFonts w:ascii="Arial" w:hAnsi="Arial" w:cs="Arial"/>
          <w:sz w:val="22"/>
          <w:szCs w:val="22"/>
        </w:rPr>
      </w:pPr>
      <w:r>
        <w:rPr>
          <w:rFonts w:ascii="Arial" w:hAnsi="Arial" w:cs="Arial"/>
          <w:b/>
          <w:bCs/>
          <w:sz w:val="22"/>
          <w:szCs w:val="22"/>
        </w:rPr>
        <w:t>Riunioni periodiche, sopralluoghi negli ambienti di lavoro</w:t>
      </w:r>
      <w:r>
        <w:rPr>
          <w:rFonts w:ascii="Arial" w:hAnsi="Arial" w:cs="Arial"/>
          <w:sz w:val="22"/>
          <w:szCs w:val="22"/>
        </w:rPr>
        <w:t xml:space="preserve"> </w:t>
      </w:r>
      <w:r>
        <w:rPr>
          <w:rFonts w:ascii="Arial" w:hAnsi="Arial" w:cs="Arial"/>
          <w:i/>
          <w:iCs/>
          <w:sz w:val="22"/>
          <w:szCs w:val="22"/>
        </w:rPr>
        <w:t>e quant’altro previsto dal D.Lgs. 81/08 e s.m.i.</w:t>
      </w:r>
      <w:r>
        <w:rPr>
          <w:rFonts w:ascii="Arial" w:hAnsi="Arial" w:cs="Arial"/>
          <w:sz w:val="22"/>
          <w:szCs w:val="22"/>
        </w:rPr>
        <w:t xml:space="preserve">    ( </w:t>
      </w:r>
      <w:r>
        <w:rPr>
          <w:rFonts w:ascii="Arial" w:hAnsi="Arial" w:cs="Arial"/>
          <w:i/>
          <w:iCs/>
          <w:sz w:val="22"/>
          <w:szCs w:val="22"/>
        </w:rPr>
        <w:t xml:space="preserve">minimo fatturabile 3 ore </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 xml:space="preserve">  </w:t>
      </w:r>
      <w:r>
        <w:rPr>
          <w:rFonts w:ascii="Arial" w:hAnsi="Arial" w:cs="Arial"/>
          <w:b/>
          <w:bCs/>
          <w:sz w:val="22"/>
          <w:szCs w:val="22"/>
        </w:rPr>
        <w:t xml:space="preserve"> € 80,00/ora e frazione</w:t>
      </w:r>
      <w:r>
        <w:rPr>
          <w:rFonts w:ascii="Arial" w:hAnsi="Arial" w:cs="Arial"/>
          <w:sz w:val="22"/>
          <w:szCs w:val="22"/>
        </w:rPr>
        <w:t>;</w:t>
      </w:r>
    </w:p>
    <w:p w14:paraId="08FF1528" w14:textId="77777777" w:rsidR="00457D27" w:rsidRDefault="00457D27">
      <w:pPr>
        <w:widowControl w:val="0"/>
        <w:numPr>
          <w:ilvl w:val="0"/>
          <w:numId w:val="11"/>
        </w:numPr>
        <w:tabs>
          <w:tab w:val="clear" w:pos="644"/>
          <w:tab w:val="num" w:pos="284"/>
          <w:tab w:val="left" w:pos="993"/>
          <w:tab w:val="right" w:pos="7513"/>
        </w:tabs>
        <w:ind w:left="284" w:hanging="284"/>
        <w:jc w:val="both"/>
        <w:rPr>
          <w:rFonts w:ascii="Arial" w:hAnsi="Arial" w:cs="Arial"/>
          <w:sz w:val="22"/>
          <w:szCs w:val="22"/>
        </w:rPr>
      </w:pPr>
      <w:r>
        <w:rPr>
          <w:rFonts w:ascii="Arial" w:hAnsi="Arial" w:cs="Arial"/>
          <w:b/>
          <w:bCs/>
          <w:sz w:val="22"/>
          <w:szCs w:val="22"/>
        </w:rPr>
        <w:t xml:space="preserve">Custodia e gestione delle cartelle sanitarie e di rischio </w:t>
      </w:r>
      <w:r>
        <w:rPr>
          <w:rFonts w:ascii="Arial" w:hAnsi="Arial" w:cs="Arial"/>
          <w:i/>
          <w:iCs/>
          <w:sz w:val="22"/>
          <w:szCs w:val="22"/>
        </w:rPr>
        <w:t>dei lavoratori sottoposti a sorveglianza sanitaria</w:t>
      </w:r>
    </w:p>
    <w:p w14:paraId="3CDB5FF8" w14:textId="77777777" w:rsidR="00457D27" w:rsidRDefault="00457D27">
      <w:pPr>
        <w:tabs>
          <w:tab w:val="left" w:pos="993"/>
        </w:tabs>
        <w:ind w:left="284"/>
        <w:jc w:val="both"/>
        <w:rPr>
          <w:rFonts w:ascii="Arial" w:hAnsi="Arial" w:cs="Arial"/>
          <w:sz w:val="22"/>
          <w:szCs w:val="22"/>
        </w:rPr>
      </w:pPr>
      <w:r>
        <w:rPr>
          <w:rFonts w:ascii="Arial" w:hAnsi="Arial" w:cs="Arial"/>
          <w:b/>
          <w:bCs/>
          <w:sz w:val="22"/>
          <w:szCs w:val="22"/>
        </w:rPr>
        <w:t>Importo forfetario</w:t>
      </w:r>
      <w:r>
        <w:rPr>
          <w:rFonts w:ascii="Arial" w:hAnsi="Arial" w:cs="Arial"/>
          <w:b/>
          <w:bCs/>
          <w:sz w:val="22"/>
          <w:szCs w:val="22"/>
        </w:rPr>
        <w:tab/>
      </w:r>
      <w:r>
        <w:rPr>
          <w:rFonts w:ascii="Arial" w:hAnsi="Arial" w:cs="Arial"/>
          <w:sz w:val="22"/>
          <w:szCs w:val="22"/>
        </w:rPr>
        <w:t>(</w:t>
      </w:r>
      <w:r>
        <w:rPr>
          <w:rFonts w:ascii="Arial" w:hAnsi="Arial" w:cs="Arial"/>
          <w:i/>
          <w:iCs/>
          <w:sz w:val="22"/>
          <w:szCs w:val="22"/>
        </w:rPr>
        <w:t>fino ad eventuale revoca da parte del</w:t>
      </w:r>
      <w:r>
        <w:rPr>
          <w:rFonts w:ascii="Arial" w:hAnsi="Arial" w:cs="Arial"/>
          <w:sz w:val="22"/>
          <w:szCs w:val="22"/>
        </w:rPr>
        <w:t xml:space="preserve"> </w:t>
      </w:r>
      <w:r>
        <w:rPr>
          <w:rFonts w:ascii="Arial" w:hAnsi="Arial" w:cs="Arial"/>
          <w:i/>
          <w:iCs/>
          <w:sz w:val="22"/>
          <w:szCs w:val="22"/>
        </w:rPr>
        <w:t>Committente)</w:t>
      </w:r>
      <w:r>
        <w:rPr>
          <w:rFonts w:ascii="Arial" w:hAnsi="Arial" w:cs="Arial"/>
          <w:i/>
          <w:iCs/>
          <w:sz w:val="22"/>
          <w:szCs w:val="22"/>
        </w:rPr>
        <w:tab/>
      </w:r>
      <w:r>
        <w:rPr>
          <w:rFonts w:ascii="Arial" w:hAnsi="Arial" w:cs="Arial"/>
          <w:i/>
          <w:iCs/>
          <w:sz w:val="22"/>
          <w:szCs w:val="22"/>
        </w:rPr>
        <w:tab/>
      </w:r>
      <w:r>
        <w:rPr>
          <w:rFonts w:ascii="Arial" w:hAnsi="Arial" w:cs="Arial"/>
          <w:b/>
          <w:bCs/>
          <w:sz w:val="22"/>
          <w:szCs w:val="22"/>
        </w:rPr>
        <w:t xml:space="preserve"> €    500,00 / annui.</w:t>
      </w:r>
    </w:p>
    <w:p w14:paraId="46FD8F06" w14:textId="77777777" w:rsidR="00457D27" w:rsidRDefault="00457D27">
      <w:pPr>
        <w:tabs>
          <w:tab w:val="left" w:pos="993"/>
        </w:tabs>
        <w:jc w:val="both"/>
        <w:rPr>
          <w:rFonts w:ascii="Arial" w:hAnsi="Arial" w:cs="Arial"/>
          <w:sz w:val="22"/>
          <w:szCs w:val="22"/>
        </w:rPr>
      </w:pPr>
      <w:r>
        <w:rPr>
          <w:rFonts w:ascii="Arial" w:hAnsi="Arial" w:cs="Arial"/>
          <w:sz w:val="22"/>
          <w:szCs w:val="22"/>
        </w:rPr>
        <w:t xml:space="preserve">Gli importi sopraindicati sono comprensivi degli oneri di sicurezza inclusi </w:t>
      </w:r>
      <w:r>
        <w:rPr>
          <w:rFonts w:ascii="Arial" w:hAnsi="Arial" w:cs="Arial"/>
          <w:sz w:val="22"/>
          <w:szCs w:val="22"/>
        </w:rPr>
        <w:br/>
        <w:t>di cui l’</w:t>
      </w:r>
      <w:r>
        <w:rPr>
          <w:rFonts w:ascii="Arial" w:hAnsi="Arial" w:cs="Arial"/>
          <w:i/>
          <w:iCs/>
          <w:sz w:val="22"/>
          <w:szCs w:val="22"/>
        </w:rPr>
        <w:t>Azienda</w:t>
      </w:r>
      <w:r>
        <w:rPr>
          <w:rFonts w:ascii="Arial" w:hAnsi="Arial" w:cs="Arial"/>
          <w:sz w:val="22"/>
          <w:szCs w:val="22"/>
        </w:rPr>
        <w:t xml:space="preserve"> dichiara di farsi pienamente carico nei confronti del Dott. Alfio Ulissi.</w:t>
      </w:r>
    </w:p>
    <w:p w14:paraId="0864C288" w14:textId="77777777" w:rsidR="00457D27" w:rsidRDefault="00457D27">
      <w:pPr>
        <w:tabs>
          <w:tab w:val="left" w:pos="993"/>
        </w:tabs>
        <w:jc w:val="both"/>
        <w:rPr>
          <w:rFonts w:ascii="Arial" w:hAnsi="Arial" w:cs="Arial"/>
          <w:sz w:val="22"/>
          <w:szCs w:val="22"/>
        </w:rPr>
      </w:pPr>
      <w:r>
        <w:rPr>
          <w:rFonts w:ascii="Arial" w:hAnsi="Arial" w:cs="Arial"/>
          <w:sz w:val="22"/>
          <w:szCs w:val="22"/>
        </w:rPr>
        <w:lastRenderedPageBreak/>
        <w:t>Le consulenze tecniche saranno erogate a ciascun dipendente in base alle necessità della mansione e dell’ambiente di lavoro.</w:t>
      </w:r>
    </w:p>
    <w:p w14:paraId="1C879DB8"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visite mediche saranno effettuate nei locali identificati, previo accordo tra le parti.</w:t>
      </w:r>
    </w:p>
    <w:p w14:paraId="19BA6C2B"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Nell’ipotesi che il </w:t>
      </w:r>
      <w:r>
        <w:rPr>
          <w:rFonts w:ascii="Arial" w:hAnsi="Arial" w:cs="Arial"/>
          <w:i/>
          <w:iCs/>
          <w:sz w:val="22"/>
          <w:szCs w:val="22"/>
        </w:rPr>
        <w:t>Committente</w:t>
      </w:r>
      <w:r>
        <w:rPr>
          <w:rFonts w:ascii="Arial" w:hAnsi="Arial" w:cs="Arial"/>
          <w:sz w:val="22"/>
          <w:szCs w:val="22"/>
        </w:rPr>
        <w:t xml:space="preserve"> si avvalga dei servizi dell’</w:t>
      </w:r>
      <w:r>
        <w:rPr>
          <w:rFonts w:ascii="Arial" w:hAnsi="Arial" w:cs="Arial"/>
          <w:i/>
          <w:iCs/>
          <w:sz w:val="22"/>
          <w:szCs w:val="22"/>
        </w:rPr>
        <w:t>Azienda</w:t>
      </w:r>
      <w:r>
        <w:rPr>
          <w:rFonts w:ascii="Arial" w:hAnsi="Arial" w:cs="Arial"/>
          <w:sz w:val="22"/>
          <w:szCs w:val="22"/>
        </w:rPr>
        <w:t xml:space="preserve"> per l’esecuzione di indagini strumentali e di laboratorio, il costo degli stessi è posto interamente a carico del </w:t>
      </w:r>
      <w:r>
        <w:rPr>
          <w:rFonts w:ascii="Arial" w:hAnsi="Arial" w:cs="Arial"/>
          <w:i/>
          <w:iCs/>
          <w:sz w:val="22"/>
          <w:szCs w:val="22"/>
        </w:rPr>
        <w:t>Committente</w:t>
      </w:r>
      <w:r>
        <w:rPr>
          <w:rFonts w:ascii="Arial" w:hAnsi="Arial" w:cs="Arial"/>
          <w:sz w:val="22"/>
          <w:szCs w:val="22"/>
        </w:rPr>
        <w:t xml:space="preserve"> medesimo.</w:t>
      </w:r>
    </w:p>
    <w:p w14:paraId="1FD47CAC"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6 – Modalità di fatturazione</w:t>
      </w:r>
    </w:p>
    <w:p w14:paraId="35BF9E2A"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provvederà ad emettere nei confronti del </w:t>
      </w:r>
      <w:r>
        <w:rPr>
          <w:rFonts w:ascii="Arial" w:hAnsi="Arial" w:cs="Arial"/>
          <w:i/>
          <w:iCs/>
          <w:sz w:val="22"/>
          <w:szCs w:val="22"/>
        </w:rPr>
        <w:t>Committente</w:t>
      </w:r>
      <w:r>
        <w:rPr>
          <w:rFonts w:ascii="Arial" w:hAnsi="Arial" w:cs="Arial"/>
          <w:sz w:val="22"/>
          <w:szCs w:val="22"/>
        </w:rPr>
        <w:t xml:space="preserve"> regolare fattura, con cadenza annuale, dalla data di decorrenza del presente accordo nel rispetto del successivo art. 14.</w:t>
      </w:r>
    </w:p>
    <w:p w14:paraId="13237645"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Il </w:t>
      </w:r>
      <w:r>
        <w:rPr>
          <w:rFonts w:ascii="Arial" w:hAnsi="Arial" w:cs="Arial"/>
          <w:i/>
          <w:iCs/>
          <w:sz w:val="22"/>
          <w:szCs w:val="22"/>
        </w:rPr>
        <w:t>Committente</w:t>
      </w:r>
      <w:r>
        <w:rPr>
          <w:rFonts w:ascii="Arial" w:hAnsi="Arial" w:cs="Arial"/>
          <w:sz w:val="22"/>
          <w:szCs w:val="22"/>
        </w:rPr>
        <w:t xml:space="preserve"> si obbliga ad effettuare il pagamento del corrispettivo dovuto all’</w:t>
      </w:r>
      <w:r>
        <w:rPr>
          <w:rFonts w:ascii="Arial" w:hAnsi="Arial" w:cs="Arial"/>
          <w:i/>
          <w:iCs/>
          <w:sz w:val="22"/>
          <w:szCs w:val="22"/>
        </w:rPr>
        <w:t>Azienda</w:t>
      </w:r>
      <w:r>
        <w:rPr>
          <w:rFonts w:ascii="Arial" w:hAnsi="Arial" w:cs="Arial"/>
          <w:sz w:val="22"/>
          <w:szCs w:val="22"/>
        </w:rPr>
        <w:t xml:space="preserve"> entro gg. 60 (sessanta) dalla emissione della relativa fattura.</w:t>
      </w:r>
    </w:p>
    <w:p w14:paraId="527CF3B5"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7 – Assicurazione</w:t>
      </w:r>
    </w:p>
    <w:p w14:paraId="1E9E3AE7"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dichiara che il Medico Competente designato, per l’espletamento delle attività oggetto della presente convenzione, è assicurato all’INAIL secondo la normativa vigente. L’</w:t>
      </w:r>
      <w:r>
        <w:rPr>
          <w:rFonts w:ascii="Arial" w:hAnsi="Arial" w:cs="Arial"/>
          <w:i/>
          <w:iCs/>
          <w:sz w:val="22"/>
          <w:szCs w:val="22"/>
        </w:rPr>
        <w:t>Azienda</w:t>
      </w:r>
      <w:r>
        <w:rPr>
          <w:rFonts w:ascii="Arial" w:hAnsi="Arial" w:cs="Arial"/>
          <w:sz w:val="22"/>
          <w:szCs w:val="22"/>
        </w:rPr>
        <w:t xml:space="preserve"> inoltre assicura il proprio dipendente per la Responsabilità Civile verso Terzi.</w:t>
      </w:r>
    </w:p>
    <w:p w14:paraId="374662B8"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Il Dott. Alfio Ulissi, già in possesso di polizza assicurativa personale, esonera l’</w:t>
      </w:r>
      <w:r>
        <w:rPr>
          <w:rFonts w:ascii="Arial" w:hAnsi="Arial" w:cs="Arial"/>
          <w:i/>
          <w:iCs/>
          <w:sz w:val="22"/>
          <w:szCs w:val="22"/>
        </w:rPr>
        <w:t>Azienda</w:t>
      </w:r>
      <w:r>
        <w:rPr>
          <w:rFonts w:ascii="Arial" w:hAnsi="Arial" w:cs="Arial"/>
          <w:sz w:val="22"/>
          <w:szCs w:val="22"/>
        </w:rPr>
        <w:t xml:space="preserve"> da ogni responsabilità diretta o indiretta, civile o penale conseguente all’utilizzo del mezzo proprio nell’espletamento dell’attività descritta nella presente Convenzione.</w:t>
      </w:r>
    </w:p>
    <w:p w14:paraId="22460C88"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8 – Durata</w:t>
      </w:r>
    </w:p>
    <w:p w14:paraId="745B6F28"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Per le attività oggetto della presente Convenzione si concorda una durata di anni 3 (tre), </w:t>
      </w:r>
      <w:r>
        <w:rPr>
          <w:rFonts w:ascii="Arial" w:hAnsi="Arial" w:cs="Arial"/>
          <w:b/>
          <w:bCs/>
          <w:sz w:val="22"/>
          <w:szCs w:val="22"/>
        </w:rPr>
        <w:t>dal 1/10/2015 al 30/09/2018</w:t>
      </w:r>
      <w:r>
        <w:rPr>
          <w:rFonts w:ascii="Arial" w:hAnsi="Arial" w:cs="Arial"/>
          <w:sz w:val="22"/>
          <w:szCs w:val="22"/>
        </w:rPr>
        <w:t>.</w:t>
      </w:r>
    </w:p>
    <w:p w14:paraId="72C442BF"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9 – Recesso</w:t>
      </w:r>
    </w:p>
    <w:p w14:paraId="6E4184E8"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Le parti concordano la facoltà reciproca di recesso, in qualsiasi momento, per inadempienze della controparte, nei casi in cui si verifichino comprovate situazioni di non collaborazione o di disattenzione degli obblighi previsti dalla vigente normativa e dalla presente convenzione, dandone motivata comunicazione, anche tramite e-mail o PEC.</w:t>
      </w:r>
    </w:p>
    <w:p w14:paraId="6294AB4B" w14:textId="77777777" w:rsidR="00457D27" w:rsidRDefault="00457D27">
      <w:pPr>
        <w:pStyle w:val="Testonormale"/>
        <w:widowControl w:val="0"/>
        <w:jc w:val="both"/>
        <w:rPr>
          <w:rFonts w:ascii="Arial" w:hAnsi="Arial" w:cs="Arial"/>
          <w:sz w:val="22"/>
          <w:szCs w:val="22"/>
        </w:rPr>
      </w:pPr>
      <w:r>
        <w:rPr>
          <w:rFonts w:ascii="Arial" w:hAnsi="Arial" w:cs="Arial"/>
          <w:sz w:val="22"/>
          <w:szCs w:val="22"/>
        </w:rPr>
        <w:t>In tutti gli altri casi, le parti concordano parimenti la facoltà reciproca di recesso con un preavviso di almeno 30 gg., da comunicare anche via e-mail o PEC.</w:t>
      </w:r>
    </w:p>
    <w:p w14:paraId="7C7C558D" w14:textId="77777777" w:rsidR="00457D27" w:rsidRDefault="00457D27">
      <w:pPr>
        <w:pStyle w:val="Testonormale"/>
        <w:widowControl w:val="0"/>
        <w:jc w:val="both"/>
        <w:rPr>
          <w:rFonts w:ascii="Arial" w:hAnsi="Arial" w:cs="Arial"/>
          <w:sz w:val="22"/>
          <w:szCs w:val="22"/>
        </w:rPr>
      </w:pPr>
      <w:r>
        <w:rPr>
          <w:rFonts w:ascii="Arial" w:hAnsi="Arial" w:cs="Arial"/>
          <w:sz w:val="22"/>
          <w:szCs w:val="22"/>
        </w:rPr>
        <w:t>Restano salvi i diritti e gli obblighi nascenti dalle prestazioni a tale data già eseguite.</w:t>
      </w:r>
    </w:p>
    <w:p w14:paraId="48EB0559" w14:textId="77777777" w:rsidR="00457D27" w:rsidRDefault="00457D27">
      <w:pPr>
        <w:pStyle w:val="Rientrocorpodeltesto"/>
        <w:widowControl w:val="0"/>
        <w:spacing w:after="0"/>
        <w:ind w:left="0"/>
        <w:jc w:val="center"/>
        <w:rPr>
          <w:rFonts w:ascii="Arial" w:hAnsi="Arial" w:cs="Arial"/>
          <w:b/>
          <w:bCs/>
          <w:sz w:val="22"/>
          <w:szCs w:val="22"/>
        </w:rPr>
      </w:pPr>
      <w:r>
        <w:rPr>
          <w:rFonts w:ascii="Arial" w:hAnsi="Arial" w:cs="Arial"/>
          <w:b/>
          <w:bCs/>
          <w:sz w:val="22"/>
          <w:szCs w:val="22"/>
        </w:rPr>
        <w:t>Art. 10 – Modifiche</w:t>
      </w:r>
    </w:p>
    <w:p w14:paraId="7B38FC5F"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La presente Convenzione potrà essere integrata, modificata od emendata, previo accordo tra le parti, solo per iscritto, con scambio di lettere a firma congiunta, da persone munite di idonei poteri di rappresentanza in nome e per conto dei contraenti.</w:t>
      </w:r>
    </w:p>
    <w:p w14:paraId="5436CEEF" w14:textId="77777777" w:rsidR="00457D27" w:rsidRDefault="00457D27">
      <w:pPr>
        <w:pStyle w:val="Rientrocorpodeltesto"/>
        <w:widowControl w:val="0"/>
        <w:spacing w:after="0"/>
        <w:ind w:left="0"/>
        <w:jc w:val="center"/>
        <w:rPr>
          <w:rFonts w:ascii="Arial" w:hAnsi="Arial" w:cs="Arial"/>
          <w:b/>
          <w:bCs/>
          <w:sz w:val="22"/>
          <w:szCs w:val="22"/>
        </w:rPr>
      </w:pPr>
      <w:r>
        <w:rPr>
          <w:rFonts w:ascii="Arial" w:hAnsi="Arial" w:cs="Arial"/>
          <w:b/>
          <w:bCs/>
          <w:sz w:val="22"/>
          <w:szCs w:val="22"/>
        </w:rPr>
        <w:t>Art. 11 – Rinnovo</w:t>
      </w:r>
    </w:p>
    <w:p w14:paraId="55AD7B91"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La presente Convenzione è soggetta a rinnovo previa intesa tra le parti.</w:t>
      </w:r>
    </w:p>
    <w:p w14:paraId="7B6A5438"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L’eventuale rinnovo dovrà essere rinegoziato e deliberato dall’</w:t>
      </w:r>
      <w:r>
        <w:rPr>
          <w:rFonts w:ascii="Arial" w:hAnsi="Arial" w:cs="Arial"/>
          <w:i/>
          <w:iCs/>
          <w:sz w:val="22"/>
          <w:szCs w:val="22"/>
        </w:rPr>
        <w:t>Azienda</w:t>
      </w:r>
      <w:r>
        <w:rPr>
          <w:rFonts w:ascii="Arial" w:hAnsi="Arial" w:cs="Arial"/>
          <w:sz w:val="22"/>
          <w:szCs w:val="22"/>
        </w:rPr>
        <w:t xml:space="preserve">, con esclusione, quindi, di rinnovi taciti e dovrà essere chiesto dal </w:t>
      </w:r>
      <w:r>
        <w:rPr>
          <w:rFonts w:ascii="Arial" w:hAnsi="Arial" w:cs="Arial"/>
          <w:i/>
          <w:iCs/>
          <w:sz w:val="22"/>
          <w:szCs w:val="22"/>
        </w:rPr>
        <w:t>Committente</w:t>
      </w:r>
      <w:r>
        <w:rPr>
          <w:rFonts w:ascii="Arial" w:hAnsi="Arial" w:cs="Arial"/>
          <w:sz w:val="22"/>
          <w:szCs w:val="22"/>
        </w:rPr>
        <w:t xml:space="preserve"> preventivamente per iscritto 30 giorni prima della succitata scadenza.</w:t>
      </w:r>
    </w:p>
    <w:p w14:paraId="392DF3C9"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12 – Tutela dei dati personali</w:t>
      </w:r>
    </w:p>
    <w:p w14:paraId="32EE4135"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Le parti dichiarano di essersi reciprocamente informate e di acconsentire che i dati personali raccolti per la formalizzazione del presente atto o conosciuti successivamente nella fase dell’adempimento contrattuale, saranno trattati ai sensi e per gli effetti del D.Lgs. n. 196/2003 e s.m.i. .</w:t>
      </w:r>
    </w:p>
    <w:p w14:paraId="79486A43"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Le parti, titolari dei rispettivi dati, dichiarano espressamente di essere a conoscenza del contenuto della Parte I – Titolo II del D.Lgs. 30 giugno 2003 n. 196 e s.m.i. .</w:t>
      </w:r>
    </w:p>
    <w:p w14:paraId="6A218EA3" w14:textId="77777777" w:rsidR="00457D27" w:rsidRDefault="00457D27">
      <w:pPr>
        <w:pStyle w:val="Testonormale"/>
        <w:widowControl w:val="0"/>
        <w:jc w:val="both"/>
        <w:rPr>
          <w:rFonts w:ascii="Arial" w:hAnsi="Arial" w:cs="Arial"/>
          <w:sz w:val="22"/>
          <w:szCs w:val="22"/>
        </w:rPr>
      </w:pPr>
      <w:r>
        <w:rPr>
          <w:rFonts w:ascii="Arial" w:hAnsi="Arial" w:cs="Arial"/>
          <w:sz w:val="22"/>
          <w:szCs w:val="22"/>
        </w:rPr>
        <w:t>Le cartelle cliniche in originale, sigillate in busta chiusa dal medico competente, saranno conservate con salvaguardia del segreto professionale nel rispetto di quanto disposto dal D.Lgs n. 196/2003 e s.m.i.</w:t>
      </w:r>
    </w:p>
    <w:p w14:paraId="2469FEA0"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13 – Foro competente</w:t>
      </w:r>
    </w:p>
    <w:p w14:paraId="1159F9D3" w14:textId="77777777" w:rsidR="00457D27" w:rsidRDefault="00457D27">
      <w:pPr>
        <w:jc w:val="both"/>
        <w:rPr>
          <w:rFonts w:ascii="Arial" w:hAnsi="Arial" w:cs="Arial"/>
          <w:sz w:val="22"/>
          <w:szCs w:val="22"/>
        </w:rPr>
      </w:pPr>
      <w:r>
        <w:rPr>
          <w:rFonts w:ascii="Arial" w:hAnsi="Arial" w:cs="Arial"/>
          <w:sz w:val="22"/>
          <w:szCs w:val="22"/>
        </w:rPr>
        <w:lastRenderedPageBreak/>
        <w:t xml:space="preserve">In caso di controversia per qualsiasi questione relativa al presente Contratto, la questione verrà in prima istanza definita in via amichevole. </w:t>
      </w:r>
    </w:p>
    <w:p w14:paraId="43D1C1E2" w14:textId="77777777" w:rsidR="00457D27" w:rsidRDefault="00457D27">
      <w:pPr>
        <w:jc w:val="both"/>
        <w:rPr>
          <w:rFonts w:ascii="Arial" w:hAnsi="Arial" w:cs="Arial"/>
          <w:sz w:val="22"/>
          <w:szCs w:val="22"/>
        </w:rPr>
      </w:pPr>
      <w:r>
        <w:rPr>
          <w:rFonts w:ascii="Arial" w:hAnsi="Arial" w:cs="Arial"/>
          <w:sz w:val="22"/>
          <w:szCs w:val="22"/>
        </w:rPr>
        <w:t>Qualora non fosse possibile, la controversia sarà devoluta alla sola ed esclusiva competenza del Foro di Ancona, che le parti con il presente Contratto accettano espressamente.</w:t>
      </w:r>
    </w:p>
    <w:p w14:paraId="6107D7B6" w14:textId="77777777" w:rsidR="00457D27" w:rsidRDefault="00457D27">
      <w:pPr>
        <w:pStyle w:val="Rientrocorpodeltesto"/>
        <w:widowControl w:val="0"/>
        <w:spacing w:line="567" w:lineRule="exact"/>
        <w:jc w:val="center"/>
        <w:outlineLvl w:val="0"/>
        <w:rPr>
          <w:rFonts w:ascii="Arial" w:hAnsi="Arial" w:cs="Arial"/>
          <w:b/>
          <w:bCs/>
          <w:sz w:val="22"/>
          <w:szCs w:val="22"/>
        </w:rPr>
      </w:pPr>
      <w:r>
        <w:rPr>
          <w:rFonts w:ascii="Arial" w:hAnsi="Arial" w:cs="Arial"/>
          <w:b/>
          <w:bCs/>
          <w:sz w:val="22"/>
          <w:szCs w:val="22"/>
        </w:rPr>
        <w:t>Art. 14 – Tracciabilità finanziaria</w:t>
      </w:r>
    </w:p>
    <w:p w14:paraId="04EB4E71" w14:textId="77777777" w:rsidR="00457D27" w:rsidRDefault="00457D27">
      <w:pPr>
        <w:jc w:val="both"/>
        <w:rPr>
          <w:rFonts w:ascii="Arial" w:hAnsi="Arial" w:cs="Arial"/>
          <w:sz w:val="22"/>
          <w:szCs w:val="22"/>
        </w:rPr>
      </w:pPr>
      <w:r>
        <w:rPr>
          <w:rFonts w:ascii="Arial" w:hAnsi="Arial" w:cs="Arial"/>
          <w:sz w:val="22"/>
          <w:szCs w:val="22"/>
        </w:rPr>
        <w:t>Sulla base del disposto di cui all’art. 3 (Tracciabilità finanziaria) della Legge 13.08.2010 n. 136 e s.m.i., recante “Piano straordinario contro le mafie”, l’</w:t>
      </w:r>
      <w:r>
        <w:rPr>
          <w:rFonts w:ascii="Arial" w:hAnsi="Arial" w:cs="Arial"/>
          <w:i/>
          <w:iCs/>
          <w:sz w:val="22"/>
          <w:szCs w:val="22"/>
        </w:rPr>
        <w:t>Azienda</w:t>
      </w:r>
      <w:r>
        <w:rPr>
          <w:rFonts w:ascii="Arial" w:hAnsi="Arial" w:cs="Arial"/>
          <w:sz w:val="22"/>
          <w:szCs w:val="22"/>
        </w:rPr>
        <w:t xml:space="preserve"> si assume l’obbligo di tracciabilità dei flussi finanziari, in particolare:</w:t>
      </w:r>
    </w:p>
    <w:p w14:paraId="522CF90D" w14:textId="77777777" w:rsidR="00457D27" w:rsidRDefault="00457D27">
      <w:pPr>
        <w:widowControl w:val="0"/>
        <w:numPr>
          <w:ilvl w:val="0"/>
          <w:numId w:val="16"/>
        </w:numPr>
        <w:tabs>
          <w:tab w:val="clear" w:pos="644"/>
        </w:tabs>
        <w:ind w:left="284" w:hanging="284"/>
        <w:jc w:val="both"/>
        <w:rPr>
          <w:rFonts w:ascii="Arial" w:hAnsi="Arial" w:cs="Arial"/>
          <w:sz w:val="22"/>
          <w:szCs w:val="22"/>
        </w:rPr>
      </w:pPr>
      <w:r>
        <w:rPr>
          <w:rFonts w:ascii="Arial" w:hAnsi="Arial" w:cs="Arial"/>
          <w:sz w:val="22"/>
          <w:szCs w:val="22"/>
        </w:rPr>
        <w:t>viene inserita nel presente contratto, a pena di nullità assoluta, la clausola con la quale l’</w:t>
      </w:r>
      <w:r>
        <w:rPr>
          <w:rFonts w:ascii="Arial" w:hAnsi="Arial" w:cs="Arial"/>
          <w:i/>
          <w:iCs/>
          <w:sz w:val="22"/>
          <w:szCs w:val="22"/>
        </w:rPr>
        <w:t>Azienda</w:t>
      </w:r>
      <w:r>
        <w:rPr>
          <w:rFonts w:ascii="Arial" w:hAnsi="Arial" w:cs="Arial"/>
          <w:sz w:val="22"/>
          <w:szCs w:val="22"/>
        </w:rPr>
        <w:t xml:space="preserve"> si assume gli obblighi di tracciabilità dei flussi finanziari di cui alla legge di riferimento. </w:t>
      </w:r>
    </w:p>
    <w:p w14:paraId="225B43D0" w14:textId="77777777" w:rsidR="00457D27" w:rsidRDefault="00457D27">
      <w:pPr>
        <w:widowControl w:val="0"/>
        <w:numPr>
          <w:ilvl w:val="0"/>
          <w:numId w:val="15"/>
        </w:numPr>
        <w:tabs>
          <w:tab w:val="clear" w:pos="1064"/>
        </w:tabs>
        <w:ind w:left="284" w:hanging="284"/>
        <w:jc w:val="both"/>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o il subcontraente che ha notizia dell'inadempimento della propria controparte agli obblighi di tracciabilità finanziaria, ne dovrà dare immediata comunicazione al </w:t>
      </w:r>
      <w:r>
        <w:rPr>
          <w:rFonts w:ascii="Arial" w:hAnsi="Arial" w:cs="Arial"/>
          <w:i/>
          <w:iCs/>
          <w:sz w:val="22"/>
          <w:szCs w:val="22"/>
        </w:rPr>
        <w:t>Committente</w:t>
      </w:r>
      <w:r>
        <w:rPr>
          <w:rFonts w:ascii="Arial" w:hAnsi="Arial" w:cs="Arial"/>
          <w:sz w:val="22"/>
          <w:szCs w:val="22"/>
        </w:rPr>
        <w:t xml:space="preserve"> ed alla Prefettura-Ufficio Territoriale del Governo della Provincia ove ha sede il </w:t>
      </w:r>
      <w:r>
        <w:rPr>
          <w:rFonts w:ascii="Arial" w:hAnsi="Arial" w:cs="Arial"/>
          <w:i/>
          <w:iCs/>
          <w:sz w:val="22"/>
          <w:szCs w:val="22"/>
        </w:rPr>
        <w:t>Committente</w:t>
      </w:r>
      <w:r>
        <w:rPr>
          <w:rFonts w:ascii="Arial" w:hAnsi="Arial" w:cs="Arial"/>
          <w:sz w:val="22"/>
          <w:szCs w:val="22"/>
        </w:rPr>
        <w:t>.</w:t>
      </w:r>
    </w:p>
    <w:p w14:paraId="22453F1B" w14:textId="77777777" w:rsidR="00457D27" w:rsidRDefault="00457D27">
      <w:pPr>
        <w:widowControl w:val="0"/>
        <w:numPr>
          <w:ilvl w:val="0"/>
          <w:numId w:val="15"/>
        </w:numPr>
        <w:tabs>
          <w:tab w:val="clear" w:pos="1064"/>
        </w:tabs>
        <w:ind w:left="284" w:hanging="284"/>
        <w:jc w:val="both"/>
        <w:rPr>
          <w:rFonts w:ascii="Arial" w:hAnsi="Arial" w:cs="Arial"/>
          <w:sz w:val="22"/>
          <w:szCs w:val="22"/>
        </w:rPr>
      </w:pPr>
      <w:r>
        <w:rPr>
          <w:rFonts w:ascii="Arial" w:hAnsi="Arial" w:cs="Arial"/>
          <w:sz w:val="22"/>
          <w:szCs w:val="22"/>
        </w:rPr>
        <w:t>In caso di comunicazioni non effettuate, tardive o incomplete, seguirà l’applicazione della sanzione pecuniaria prevista dall’art. 6, comma 4, della suddetta legge.</w:t>
      </w:r>
    </w:p>
    <w:p w14:paraId="5592BFA8" w14:textId="77777777" w:rsidR="00457D27" w:rsidRDefault="00457D27">
      <w:pPr>
        <w:widowControl w:val="0"/>
        <w:numPr>
          <w:ilvl w:val="0"/>
          <w:numId w:val="15"/>
        </w:numPr>
        <w:tabs>
          <w:tab w:val="clear" w:pos="1064"/>
        </w:tabs>
        <w:ind w:left="284" w:hanging="284"/>
        <w:jc w:val="both"/>
        <w:rPr>
          <w:rFonts w:ascii="Arial" w:hAnsi="Arial" w:cs="Arial"/>
          <w:sz w:val="22"/>
          <w:szCs w:val="22"/>
        </w:rPr>
      </w:pPr>
      <w:r>
        <w:rPr>
          <w:rFonts w:ascii="Arial" w:hAnsi="Arial" w:cs="Arial"/>
          <w:sz w:val="22"/>
          <w:szCs w:val="22"/>
        </w:rPr>
        <w:t xml:space="preserve">Il </w:t>
      </w:r>
      <w:r>
        <w:rPr>
          <w:rFonts w:ascii="Arial" w:hAnsi="Arial" w:cs="Arial"/>
          <w:i/>
          <w:iCs/>
          <w:sz w:val="22"/>
          <w:szCs w:val="22"/>
        </w:rPr>
        <w:t>Committente</w:t>
      </w:r>
      <w:r>
        <w:rPr>
          <w:rFonts w:ascii="Arial" w:hAnsi="Arial" w:cs="Arial"/>
          <w:sz w:val="22"/>
          <w:szCs w:val="22"/>
        </w:rPr>
        <w:t xml:space="preserve"> provvederà alla verifica che nei contratti sottoscritti con i subcontraenti della filiera delle imprese a qualsiasi titolo interessate ai lavori, ai servizi e alle forniture sia inserita, a pena di nullità assoluta, un'apposita clausola con la quale ciascuno di essi assume gli obblighi di tracciabilità dei flussi finanziari di cui alla presente legge.</w:t>
      </w:r>
    </w:p>
    <w:p w14:paraId="79CF697E" w14:textId="77777777" w:rsidR="00457D27" w:rsidRDefault="00457D27">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15 – Varie</w:t>
      </w:r>
    </w:p>
    <w:p w14:paraId="250F0255"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Ai sensi e per gli effetti dell’art.26 del D.Lgs 81/08 e smi, preso atto che l’incarico non comporta rischi interferenti e considerato che il Medico Competente partecipa alla redazione del DVR dell’ARS ed è pertanto pienamente informato di tutti i rischi presenti, si valutano nulli gli oneri di sicurezza aggiuntiva derivanti dalla presente convenzione.</w:t>
      </w:r>
    </w:p>
    <w:p w14:paraId="4BD93E96"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La presente Convenzione viene redatta in n. 2 (due) originali, di cui uno per l’</w:t>
      </w:r>
      <w:r>
        <w:rPr>
          <w:rFonts w:ascii="Arial" w:hAnsi="Arial" w:cs="Arial"/>
          <w:i/>
          <w:iCs/>
          <w:sz w:val="22"/>
          <w:szCs w:val="22"/>
        </w:rPr>
        <w:t>Azienda</w:t>
      </w:r>
      <w:r>
        <w:rPr>
          <w:rFonts w:ascii="Arial" w:hAnsi="Arial" w:cs="Arial"/>
          <w:sz w:val="22"/>
          <w:szCs w:val="22"/>
        </w:rPr>
        <w:t xml:space="preserve"> e uno per il </w:t>
      </w:r>
      <w:r>
        <w:rPr>
          <w:rFonts w:ascii="Arial" w:hAnsi="Arial" w:cs="Arial"/>
          <w:i/>
          <w:iCs/>
          <w:sz w:val="22"/>
          <w:szCs w:val="22"/>
        </w:rPr>
        <w:t>Committente</w:t>
      </w:r>
      <w:r>
        <w:rPr>
          <w:rFonts w:ascii="Arial" w:hAnsi="Arial" w:cs="Arial"/>
          <w:sz w:val="22"/>
          <w:szCs w:val="22"/>
        </w:rPr>
        <w:t xml:space="preserve">. </w:t>
      </w:r>
    </w:p>
    <w:p w14:paraId="6842D3CF"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Il presente atto è soggetto a registrazione solo in caso d’uso, ai sensi del combinato disposto degli articoli 5, 6, 39 e 40 del T.U. delle disposizioni concernenti l’imposta di registro, approvato con D.P.R. 26 aprile 1986 n. 131. </w:t>
      </w:r>
    </w:p>
    <w:p w14:paraId="66C4ABCD"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spese dell’eventuale registrazione sono a carico della parte che la richiede.</w:t>
      </w:r>
    </w:p>
    <w:p w14:paraId="21FFBE20"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Parti si danno atto e riconoscono che ogni singola clausola e obbligazione del presente Contratto è stata debitamente redatta, compresa e accettata da ciascuna Parte come risultato di giuste e reciproche negoziazioni; di conseguenza non sono applicabili gli articoli 1341 e 1342 del Codice Civile.</w:t>
      </w:r>
    </w:p>
    <w:p w14:paraId="6B2DA59E" w14:textId="77777777" w:rsidR="00457D27" w:rsidRDefault="00457D2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Letto, approvato e sottoscritto.</w:t>
      </w:r>
    </w:p>
    <w:p w14:paraId="51378FFD" w14:textId="77777777" w:rsidR="00457D27" w:rsidRDefault="00457D27">
      <w:pPr>
        <w:pStyle w:val="Rientrocorpodeltesto"/>
        <w:widowControl w:val="0"/>
        <w:spacing w:after="0"/>
        <w:ind w:left="0"/>
        <w:jc w:val="both"/>
        <w:rPr>
          <w:rFonts w:ascii="Arial" w:hAnsi="Arial" w:cs="Arial"/>
          <w:sz w:val="22"/>
          <w:szCs w:val="22"/>
        </w:rPr>
      </w:pPr>
      <w:r>
        <w:rPr>
          <w:rFonts w:ascii="Arial" w:hAnsi="Arial" w:cs="Arial"/>
          <w:i/>
          <w:iCs/>
          <w:sz w:val="22"/>
          <w:szCs w:val="22"/>
        </w:rPr>
        <w:t>Ancona,…</w:t>
      </w:r>
      <w:r>
        <w:rPr>
          <w:rFonts w:ascii="Arial" w:hAnsi="Arial" w:cs="Arial"/>
          <w:sz w:val="22"/>
          <w:szCs w:val="22"/>
        </w:rPr>
        <w:t>…………………</w:t>
      </w:r>
    </w:p>
    <w:p w14:paraId="5B9BC4D6" w14:textId="77777777" w:rsidR="00457D27" w:rsidRDefault="00457D27">
      <w:pPr>
        <w:pStyle w:val="Rientrocorpodeltesto"/>
        <w:widowControl w:val="0"/>
        <w:spacing w:after="0"/>
        <w:ind w:left="0"/>
        <w:rPr>
          <w:rFonts w:ascii="Arial" w:hAnsi="Arial" w:cs="Arial"/>
          <w:sz w:val="22"/>
          <w:szCs w:val="22"/>
        </w:rPr>
      </w:pPr>
      <w:r>
        <w:rPr>
          <w:rFonts w:ascii="Arial" w:hAnsi="Arial" w:cs="Arial"/>
          <w:sz w:val="22"/>
          <w:szCs w:val="22"/>
        </w:rPr>
        <w:t xml:space="preserve">Per l’Azienda Ospedaliero-Universitaria </w:t>
      </w:r>
    </w:p>
    <w:p w14:paraId="01DB1D1D" w14:textId="77777777" w:rsidR="00457D27" w:rsidRDefault="00457D27">
      <w:pPr>
        <w:pStyle w:val="Rientrocorpodeltesto"/>
        <w:widowControl w:val="0"/>
        <w:spacing w:after="0"/>
        <w:ind w:left="0"/>
        <w:rPr>
          <w:rFonts w:ascii="Arial" w:hAnsi="Arial" w:cs="Arial"/>
          <w:sz w:val="22"/>
          <w:szCs w:val="22"/>
        </w:rPr>
      </w:pPr>
      <w:r>
        <w:rPr>
          <w:rFonts w:ascii="Arial" w:hAnsi="Arial" w:cs="Arial"/>
          <w:sz w:val="22"/>
          <w:szCs w:val="22"/>
        </w:rPr>
        <w:t>Ospedali Riuniti “Umberto I – G.M. Lancisi – G. Salesi”</w:t>
      </w:r>
    </w:p>
    <w:p w14:paraId="4DF88D11" w14:textId="77777777" w:rsidR="00457D27" w:rsidRDefault="00457D27">
      <w:pPr>
        <w:rPr>
          <w:rFonts w:ascii="Arial" w:hAnsi="Arial" w:cs="Arial"/>
          <w:sz w:val="22"/>
          <w:szCs w:val="22"/>
        </w:rPr>
      </w:pPr>
      <w:r>
        <w:rPr>
          <w:rFonts w:ascii="Arial" w:hAnsi="Arial" w:cs="Arial"/>
          <w:sz w:val="22"/>
          <w:szCs w:val="22"/>
        </w:rPr>
        <w:t>p. Il Direttore Generale</w:t>
      </w:r>
    </w:p>
    <w:p w14:paraId="5348B379" w14:textId="77777777" w:rsidR="00457D27" w:rsidRDefault="00457D27">
      <w:pPr>
        <w:rPr>
          <w:rFonts w:ascii="Arial" w:hAnsi="Arial" w:cs="Arial"/>
          <w:i/>
          <w:iCs/>
          <w:sz w:val="22"/>
          <w:szCs w:val="22"/>
        </w:rPr>
      </w:pPr>
      <w:r>
        <w:rPr>
          <w:rFonts w:ascii="Arial" w:hAnsi="Arial" w:cs="Arial"/>
          <w:i/>
          <w:iCs/>
          <w:sz w:val="22"/>
          <w:szCs w:val="22"/>
        </w:rPr>
        <w:t>(Dott. Paolo Galassi)</w:t>
      </w:r>
    </w:p>
    <w:p w14:paraId="271A01D3" w14:textId="77777777" w:rsidR="00457D27" w:rsidRDefault="00457D27">
      <w:pPr>
        <w:rPr>
          <w:rFonts w:ascii="Arial" w:hAnsi="Arial" w:cs="Arial"/>
          <w:sz w:val="22"/>
          <w:szCs w:val="22"/>
        </w:rPr>
      </w:pPr>
      <w:r>
        <w:rPr>
          <w:rFonts w:ascii="Arial" w:hAnsi="Arial" w:cs="Arial"/>
          <w:sz w:val="22"/>
          <w:szCs w:val="22"/>
        </w:rPr>
        <w:t>Il Direttore S.O. Convenzioni e Libera Professione</w:t>
      </w:r>
    </w:p>
    <w:p w14:paraId="2BC4BF77" w14:textId="77777777" w:rsidR="00457D27" w:rsidRDefault="00457D27">
      <w:pPr>
        <w:tabs>
          <w:tab w:val="center" w:pos="2906"/>
          <w:tab w:val="left" w:pos="4515"/>
        </w:tabs>
        <w:rPr>
          <w:rFonts w:ascii="Arial" w:hAnsi="Arial" w:cs="Arial"/>
          <w:i/>
          <w:iCs/>
          <w:sz w:val="22"/>
          <w:szCs w:val="22"/>
        </w:rPr>
      </w:pPr>
      <w:r>
        <w:rPr>
          <w:rFonts w:ascii="Arial" w:hAnsi="Arial" w:cs="Arial"/>
          <w:i/>
          <w:iCs/>
          <w:sz w:val="22"/>
          <w:szCs w:val="22"/>
        </w:rPr>
        <w:t>(Dott.ssa Cinzia Cocco)</w:t>
      </w:r>
      <w:r>
        <w:rPr>
          <w:rFonts w:ascii="Arial" w:hAnsi="Arial" w:cs="Arial"/>
          <w:i/>
          <w:iCs/>
          <w:sz w:val="22"/>
          <w:szCs w:val="22"/>
        </w:rPr>
        <w:tab/>
      </w:r>
    </w:p>
    <w:p w14:paraId="35F1FA78" w14:textId="77777777" w:rsidR="00457D27" w:rsidRDefault="00457D27">
      <w:pPr>
        <w:rPr>
          <w:rFonts w:ascii="Arial" w:hAnsi="Arial" w:cs="Arial"/>
          <w:sz w:val="22"/>
          <w:szCs w:val="22"/>
        </w:rPr>
      </w:pPr>
      <w:r>
        <w:rPr>
          <w:rFonts w:ascii="Arial" w:hAnsi="Arial" w:cs="Arial"/>
          <w:sz w:val="22"/>
          <w:szCs w:val="22"/>
        </w:rPr>
        <w:t>________________________</w:t>
      </w:r>
    </w:p>
    <w:p w14:paraId="1F2296F3" w14:textId="77777777" w:rsidR="00457D27" w:rsidRDefault="00457D27">
      <w:pPr>
        <w:pStyle w:val="Rientrocorpodeltesto"/>
        <w:widowControl w:val="0"/>
        <w:spacing w:after="0"/>
        <w:ind w:left="0"/>
        <w:rPr>
          <w:rFonts w:ascii="Arial" w:hAnsi="Arial" w:cs="Arial"/>
          <w:sz w:val="22"/>
          <w:szCs w:val="22"/>
        </w:rPr>
      </w:pPr>
      <w:r>
        <w:rPr>
          <w:rFonts w:ascii="Arial" w:hAnsi="Arial" w:cs="Arial"/>
          <w:sz w:val="22"/>
          <w:szCs w:val="22"/>
        </w:rPr>
        <w:t>Per presa visione e consenso:</w:t>
      </w:r>
    </w:p>
    <w:p w14:paraId="0D05BB74" w14:textId="77777777" w:rsidR="00457D27" w:rsidRDefault="00457D27">
      <w:pPr>
        <w:pStyle w:val="Rientrocorpodeltesto"/>
        <w:widowControl w:val="0"/>
        <w:spacing w:after="0"/>
        <w:ind w:left="0"/>
        <w:rPr>
          <w:rFonts w:ascii="Arial" w:hAnsi="Arial" w:cs="Arial"/>
          <w:sz w:val="22"/>
          <w:szCs w:val="22"/>
        </w:rPr>
      </w:pPr>
      <w:r>
        <w:rPr>
          <w:rFonts w:ascii="Arial" w:hAnsi="Arial" w:cs="Arial"/>
          <w:sz w:val="22"/>
          <w:szCs w:val="22"/>
        </w:rPr>
        <w:t>Il Medico Competente</w:t>
      </w:r>
    </w:p>
    <w:p w14:paraId="2FF4F615"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sz w:val="22"/>
          <w:szCs w:val="22"/>
        </w:rPr>
        <w:t>(Dott.Alfio Ulissi)</w:t>
      </w:r>
    </w:p>
    <w:p w14:paraId="63914C28"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sz w:val="22"/>
          <w:szCs w:val="22"/>
        </w:rPr>
        <w:t>___________________</w:t>
      </w:r>
    </w:p>
    <w:p w14:paraId="58239424"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i/>
          <w:iCs/>
          <w:sz w:val="22"/>
          <w:szCs w:val="22"/>
        </w:rPr>
        <w:t>Ancona,…</w:t>
      </w:r>
      <w:r>
        <w:rPr>
          <w:rFonts w:ascii="Arial" w:hAnsi="Arial" w:cs="Arial"/>
          <w:sz w:val="22"/>
          <w:szCs w:val="22"/>
        </w:rPr>
        <w:t>…………………</w:t>
      </w:r>
    </w:p>
    <w:p w14:paraId="67F6FB59"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sz w:val="22"/>
          <w:szCs w:val="22"/>
        </w:rPr>
        <w:t xml:space="preserve">Per l’ Agenzia Regionale Sanitaria </w:t>
      </w:r>
      <w:r>
        <w:rPr>
          <w:rFonts w:ascii="Arial" w:hAnsi="Arial" w:cs="Arial"/>
          <w:i/>
          <w:iCs/>
          <w:sz w:val="22"/>
          <w:szCs w:val="22"/>
        </w:rPr>
        <w:t>–</w:t>
      </w:r>
      <w:r>
        <w:rPr>
          <w:rFonts w:ascii="Arial" w:hAnsi="Arial" w:cs="Arial"/>
          <w:sz w:val="22"/>
          <w:szCs w:val="22"/>
        </w:rPr>
        <w:t xml:space="preserve"> Marche</w:t>
      </w:r>
    </w:p>
    <w:p w14:paraId="0915701C"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sz w:val="22"/>
          <w:szCs w:val="22"/>
        </w:rPr>
        <w:lastRenderedPageBreak/>
        <w:t>Il Direttore</w:t>
      </w:r>
    </w:p>
    <w:p w14:paraId="167A8F6E" w14:textId="77777777" w:rsidR="00457D27" w:rsidRDefault="00457D27">
      <w:pPr>
        <w:pStyle w:val="Rientrocorpodeltesto"/>
        <w:widowControl w:val="0"/>
        <w:tabs>
          <w:tab w:val="left" w:pos="5670"/>
        </w:tabs>
        <w:spacing w:after="0"/>
        <w:ind w:left="0"/>
        <w:rPr>
          <w:rFonts w:ascii="Arial" w:hAnsi="Arial" w:cs="Arial"/>
          <w:sz w:val="22"/>
          <w:szCs w:val="22"/>
        </w:rPr>
      </w:pPr>
      <w:r>
        <w:rPr>
          <w:rFonts w:ascii="Arial" w:hAnsi="Arial" w:cs="Arial"/>
          <w:sz w:val="22"/>
          <w:szCs w:val="22"/>
        </w:rPr>
        <w:t>(</w:t>
      </w:r>
      <w:r>
        <w:rPr>
          <w:rFonts w:ascii="Arial" w:hAnsi="Arial" w:cs="Arial"/>
          <w:i/>
          <w:iCs/>
          <w:sz w:val="22"/>
          <w:szCs w:val="22"/>
        </w:rPr>
        <w:t>Dott. Enrico Bordoni)</w:t>
      </w:r>
    </w:p>
    <w:p w14:paraId="76DD3DB5" w14:textId="77777777" w:rsidR="00457D27" w:rsidRDefault="00457D27">
      <w:pPr>
        <w:jc w:val="center"/>
        <w:rPr>
          <w:rFonts w:ascii="Arial" w:hAnsi="Arial" w:cs="Arial"/>
          <w:b/>
          <w:bCs/>
          <w:sz w:val="22"/>
          <w:szCs w:val="22"/>
        </w:rPr>
      </w:pPr>
    </w:p>
    <w:sectPr w:rsidR="00457D27">
      <w:headerReference w:type="default" r:id="rId11"/>
      <w:footerReference w:type="default" r:id="rId12"/>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F66A" w14:textId="77777777" w:rsidR="00457D27" w:rsidRDefault="00457D27">
      <w:r>
        <w:separator/>
      </w:r>
    </w:p>
  </w:endnote>
  <w:endnote w:type="continuationSeparator" w:id="0">
    <w:p w14:paraId="5600BC42" w14:textId="77777777" w:rsidR="00457D27" w:rsidRDefault="004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92A4" w14:textId="77777777" w:rsidR="00457D27" w:rsidRDefault="00457D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3156" w14:textId="77777777" w:rsidR="00457D27" w:rsidRDefault="00457D27">
      <w:r>
        <w:separator/>
      </w:r>
    </w:p>
  </w:footnote>
  <w:footnote w:type="continuationSeparator" w:id="0">
    <w:p w14:paraId="1D7ED90B" w14:textId="77777777" w:rsidR="00457D27" w:rsidRDefault="0045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55FA" w14:textId="2ABC4237" w:rsidR="00457D27" w:rsidRDefault="00C90DD4">
    <w:pPr>
      <w:framePr w:hSpace="141" w:wrap="auto" w:vAnchor="page" w:hAnchor="page" w:x="1120" w:y="721"/>
    </w:pPr>
    <w:r>
      <w:rPr>
        <w:noProof/>
      </w:rPr>
      <w:drawing>
        <wp:inline distT="0" distB="0" distL="0" distR="0" wp14:anchorId="512B9608" wp14:editId="26A889D4">
          <wp:extent cx="616585" cy="5956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595630"/>
                  </a:xfrm>
                  <a:prstGeom prst="rect">
                    <a:avLst/>
                  </a:prstGeom>
                  <a:noFill/>
                  <a:ln>
                    <a:noFill/>
                  </a:ln>
                </pic:spPr>
              </pic:pic>
            </a:graphicData>
          </a:graphic>
        </wp:inline>
      </w:drawing>
    </w:r>
  </w:p>
  <w:p w14:paraId="55411F60" w14:textId="65C7DF06" w:rsidR="00457D27" w:rsidRDefault="00C90DD4">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1027910B" wp14:editId="2A003A43">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63036B3D" w14:textId="77777777" w:rsidR="00457D27" w:rsidRDefault="00457D27">
                          <w:pPr>
                            <w:rPr>
                              <w:sz w:val="18"/>
                              <w:szCs w:val="18"/>
                            </w:rPr>
                          </w:pPr>
                          <w:r>
                            <w:rPr>
                              <w:sz w:val="18"/>
                              <w:szCs w:val="18"/>
                            </w:rPr>
                            <w:t>Luogo di emissione</w:t>
                          </w:r>
                        </w:p>
                        <w:p w14:paraId="1535F79A" w14:textId="77777777" w:rsidR="00457D27" w:rsidRDefault="00457D27">
                          <w:pPr>
                            <w:rPr>
                              <w:sz w:val="18"/>
                              <w:szCs w:val="18"/>
                            </w:rPr>
                          </w:pPr>
                        </w:p>
                        <w:p w14:paraId="52688CC3" w14:textId="77777777" w:rsidR="00457D27" w:rsidRDefault="00457D27">
                          <w:pPr>
                            <w:rPr>
                              <w:sz w:val="18"/>
                              <w:szCs w:val="18"/>
                            </w:rPr>
                          </w:pPr>
                        </w:p>
                        <w:p w14:paraId="0FECE910" w14:textId="77777777" w:rsidR="00457D27" w:rsidRDefault="00457D27">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7910B"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63036B3D" w14:textId="77777777" w:rsidR="00457D27" w:rsidRDefault="00457D27">
                    <w:pPr>
                      <w:rPr>
                        <w:sz w:val="18"/>
                        <w:szCs w:val="18"/>
                      </w:rPr>
                    </w:pPr>
                    <w:r>
                      <w:rPr>
                        <w:sz w:val="18"/>
                        <w:szCs w:val="18"/>
                      </w:rPr>
                      <w:t>Luogo di emissione</w:t>
                    </w:r>
                  </w:p>
                  <w:p w14:paraId="1535F79A" w14:textId="77777777" w:rsidR="00457D27" w:rsidRDefault="00457D27">
                    <w:pPr>
                      <w:rPr>
                        <w:sz w:val="18"/>
                        <w:szCs w:val="18"/>
                      </w:rPr>
                    </w:pPr>
                  </w:p>
                  <w:p w14:paraId="52688CC3" w14:textId="77777777" w:rsidR="00457D27" w:rsidRDefault="00457D27">
                    <w:pPr>
                      <w:rPr>
                        <w:sz w:val="18"/>
                        <w:szCs w:val="18"/>
                      </w:rPr>
                    </w:pPr>
                  </w:p>
                  <w:p w14:paraId="0FECE910" w14:textId="77777777" w:rsidR="00457D27" w:rsidRDefault="00457D27">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F40832" wp14:editId="145B0BD6">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6E4363B0" w14:textId="77777777" w:rsidR="00457D27" w:rsidRDefault="00457D27">
                          <w:pPr>
                            <w:jc w:val="center"/>
                          </w:pPr>
                          <w:r>
                            <w:t>Pag.</w:t>
                          </w:r>
                        </w:p>
                        <w:p w14:paraId="2A5455CB" w14:textId="77777777" w:rsidR="00457D27" w:rsidRDefault="00457D27">
                          <w:pPr>
                            <w:jc w:val="center"/>
                          </w:pPr>
                        </w:p>
                        <w:p w14:paraId="006C1428" w14:textId="77777777" w:rsidR="00457D27" w:rsidRDefault="00457D2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0832"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6E4363B0" w14:textId="77777777" w:rsidR="00457D27" w:rsidRDefault="00457D27">
                    <w:pPr>
                      <w:jc w:val="center"/>
                    </w:pPr>
                    <w:r>
                      <w:t>Pag.</w:t>
                    </w:r>
                  </w:p>
                  <w:p w14:paraId="2A5455CB" w14:textId="77777777" w:rsidR="00457D27" w:rsidRDefault="00457D27">
                    <w:pPr>
                      <w:jc w:val="center"/>
                    </w:pPr>
                  </w:p>
                  <w:p w14:paraId="006C1428" w14:textId="77777777" w:rsidR="00457D27" w:rsidRDefault="00457D2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EB3EA8" wp14:editId="748F5D05">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437BD58C" w14:textId="77777777" w:rsidR="00457D27" w:rsidRDefault="00457D27">
                          <w:pPr>
                            <w:rPr>
                              <w:rFonts w:ascii="Arial" w:hAnsi="Arial" w:cs="Arial"/>
                              <w:b/>
                              <w:bCs/>
                              <w:sz w:val="24"/>
                              <w:szCs w:val="24"/>
                            </w:rPr>
                          </w:pPr>
                          <w:r>
                            <w:t>Data: 28/09/2015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3EA8"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437BD58C" w14:textId="77777777" w:rsidR="00457D27" w:rsidRDefault="00457D27">
                    <w:pPr>
                      <w:rPr>
                        <w:rFonts w:ascii="Arial" w:hAnsi="Arial" w:cs="Arial"/>
                        <w:b/>
                        <w:bCs/>
                        <w:sz w:val="24"/>
                        <w:szCs w:val="24"/>
                      </w:rPr>
                    </w:pPr>
                    <w:r>
                      <w:t>Data: 28/09/2015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CF7A5C" wp14:editId="211534D0">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4D0F0099" w14:textId="77777777" w:rsidR="00457D27" w:rsidRDefault="00457D27">
                          <w:pPr>
                            <w:rPr>
                              <w:sz w:val="24"/>
                              <w:szCs w:val="24"/>
                            </w:rPr>
                          </w:pPr>
                          <w:r>
                            <w:t>Numero: 104/ARS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7A5C"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4D0F0099" w14:textId="77777777" w:rsidR="00457D27" w:rsidRDefault="00457D27">
                    <w:pPr>
                      <w:rPr>
                        <w:sz w:val="24"/>
                        <w:szCs w:val="24"/>
                      </w:rPr>
                    </w:pPr>
                    <w:r>
                      <w:t>Numero: 104/ARS</w:t>
                    </w:r>
                  </w:p>
                </w:txbxContent>
              </v:textbox>
            </v:shape>
          </w:pict>
        </mc:Fallback>
      </mc:AlternateContent>
    </w:r>
    <w:r w:rsidR="00457D27">
      <w:tab/>
    </w:r>
    <w:r w:rsidR="00457D27">
      <w:rPr>
        <w:rFonts w:ascii="Tahoma" w:hAnsi="Tahoma" w:cs="Tahoma"/>
        <w:b/>
        <w:bCs/>
        <w:sz w:val="24"/>
        <w:szCs w:val="24"/>
      </w:rPr>
      <w:t>R</w:t>
    </w:r>
    <w:r w:rsidR="00457D27">
      <w:rPr>
        <w:rFonts w:ascii="Tahoma" w:hAnsi="Tahoma" w:cs="Tahoma"/>
        <w:b/>
        <w:bCs/>
        <w:sz w:val="22"/>
        <w:szCs w:val="22"/>
      </w:rPr>
      <w:t xml:space="preserve">EGIONE </w:t>
    </w:r>
    <w:r w:rsidR="00457D27">
      <w:rPr>
        <w:rFonts w:ascii="Tahoma" w:hAnsi="Tahoma" w:cs="Tahoma"/>
        <w:b/>
        <w:bCs/>
        <w:sz w:val="24"/>
        <w:szCs w:val="24"/>
      </w:rPr>
      <w:t>M</w:t>
    </w:r>
    <w:r w:rsidR="00457D27">
      <w:rPr>
        <w:rFonts w:ascii="Tahoma" w:hAnsi="Tahoma" w:cs="Tahoma"/>
        <w:b/>
        <w:bCs/>
        <w:sz w:val="22"/>
        <w:szCs w:val="22"/>
      </w:rPr>
      <w:t>ARCHE</w:t>
    </w:r>
  </w:p>
  <w:p w14:paraId="3E5D919F" w14:textId="77777777" w:rsidR="00457D27" w:rsidRDefault="00457D27">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26A8623F" w14:textId="77777777" w:rsidR="00457D27" w:rsidRDefault="00457D27">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9B3"/>
    <w:multiLevelType w:val="hybridMultilevel"/>
    <w:tmpl w:val="829632CA"/>
    <w:lvl w:ilvl="0" w:tplc="A510BFB4">
      <w:start w:val="1"/>
      <w:numFmt w:val="bullet"/>
      <w:lvlText w:val=""/>
      <w:lvlJc w:val="left"/>
      <w:pPr>
        <w:tabs>
          <w:tab w:val="num" w:pos="644"/>
        </w:tabs>
        <w:ind w:left="644" w:hanging="360"/>
      </w:pPr>
      <w:rPr>
        <w:rFonts w:ascii="Wingdings" w:hAnsi="Wingdings" w:hint="default"/>
        <w:b w:val="0"/>
        <w:i w:val="0"/>
        <w:color w:val="auto"/>
        <w:sz w:val="20"/>
      </w:rPr>
    </w:lvl>
    <w:lvl w:ilvl="1" w:tplc="04100003">
      <w:start w:val="1"/>
      <w:numFmt w:val="bullet"/>
      <w:lvlText w:val="o"/>
      <w:lvlJc w:val="left"/>
      <w:pPr>
        <w:tabs>
          <w:tab w:val="num" w:pos="644"/>
        </w:tabs>
        <w:ind w:left="644" w:hanging="360"/>
      </w:pPr>
      <w:rPr>
        <w:rFonts w:ascii="Courier New" w:hAnsi="Courier New" w:hint="default"/>
      </w:rPr>
    </w:lvl>
    <w:lvl w:ilvl="2" w:tplc="04100005">
      <w:start w:val="1"/>
      <w:numFmt w:val="bullet"/>
      <w:lvlText w:val=""/>
      <w:lvlJc w:val="left"/>
      <w:pPr>
        <w:tabs>
          <w:tab w:val="num" w:pos="1364"/>
        </w:tabs>
        <w:ind w:left="1364" w:hanging="360"/>
      </w:pPr>
      <w:rPr>
        <w:rFonts w:ascii="Wingdings" w:hAnsi="Wingdings" w:hint="default"/>
      </w:rPr>
    </w:lvl>
    <w:lvl w:ilvl="3" w:tplc="04100001">
      <w:start w:val="1"/>
      <w:numFmt w:val="bullet"/>
      <w:lvlText w:val=""/>
      <w:lvlJc w:val="left"/>
      <w:pPr>
        <w:tabs>
          <w:tab w:val="num" w:pos="2084"/>
        </w:tabs>
        <w:ind w:left="2084" w:hanging="360"/>
      </w:pPr>
      <w:rPr>
        <w:rFonts w:ascii="Symbol" w:hAnsi="Symbol" w:hint="default"/>
      </w:rPr>
    </w:lvl>
    <w:lvl w:ilvl="4" w:tplc="04100003">
      <w:start w:val="1"/>
      <w:numFmt w:val="bullet"/>
      <w:lvlText w:val="o"/>
      <w:lvlJc w:val="left"/>
      <w:pPr>
        <w:tabs>
          <w:tab w:val="num" w:pos="2804"/>
        </w:tabs>
        <w:ind w:left="2804" w:hanging="360"/>
      </w:pPr>
      <w:rPr>
        <w:rFonts w:ascii="Courier New" w:hAnsi="Courier New" w:hint="default"/>
      </w:rPr>
    </w:lvl>
    <w:lvl w:ilvl="5" w:tplc="04100005">
      <w:start w:val="1"/>
      <w:numFmt w:val="bullet"/>
      <w:lvlText w:val=""/>
      <w:lvlJc w:val="left"/>
      <w:pPr>
        <w:tabs>
          <w:tab w:val="num" w:pos="3524"/>
        </w:tabs>
        <w:ind w:left="3524" w:hanging="360"/>
      </w:pPr>
      <w:rPr>
        <w:rFonts w:ascii="Wingdings" w:hAnsi="Wingdings" w:hint="default"/>
      </w:rPr>
    </w:lvl>
    <w:lvl w:ilvl="6" w:tplc="04100001">
      <w:start w:val="1"/>
      <w:numFmt w:val="bullet"/>
      <w:lvlText w:val=""/>
      <w:lvlJc w:val="left"/>
      <w:pPr>
        <w:tabs>
          <w:tab w:val="num" w:pos="4244"/>
        </w:tabs>
        <w:ind w:left="4244" w:hanging="360"/>
      </w:pPr>
      <w:rPr>
        <w:rFonts w:ascii="Symbol" w:hAnsi="Symbol" w:hint="default"/>
      </w:rPr>
    </w:lvl>
    <w:lvl w:ilvl="7" w:tplc="04100003">
      <w:start w:val="1"/>
      <w:numFmt w:val="bullet"/>
      <w:lvlText w:val="o"/>
      <w:lvlJc w:val="left"/>
      <w:pPr>
        <w:tabs>
          <w:tab w:val="num" w:pos="4964"/>
        </w:tabs>
        <w:ind w:left="4964" w:hanging="360"/>
      </w:pPr>
      <w:rPr>
        <w:rFonts w:ascii="Courier New" w:hAnsi="Courier New" w:hint="default"/>
      </w:rPr>
    </w:lvl>
    <w:lvl w:ilvl="8" w:tplc="04100005">
      <w:start w:val="1"/>
      <w:numFmt w:val="bullet"/>
      <w:lvlText w:val=""/>
      <w:lvlJc w:val="left"/>
      <w:pPr>
        <w:tabs>
          <w:tab w:val="num" w:pos="5684"/>
        </w:tabs>
        <w:ind w:left="5684" w:hanging="360"/>
      </w:pPr>
      <w:rPr>
        <w:rFonts w:ascii="Wingdings" w:hAnsi="Wingdings" w:hint="default"/>
      </w:rPr>
    </w:lvl>
  </w:abstractNum>
  <w:abstractNum w:abstractNumId="1" w15:restartNumberingAfterBreak="0">
    <w:nsid w:val="0AE81777"/>
    <w:multiLevelType w:val="hybridMultilevel"/>
    <w:tmpl w:val="98964D90"/>
    <w:lvl w:ilvl="0" w:tplc="70D2C3DE">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38D23BC"/>
    <w:multiLevelType w:val="hybridMultilevel"/>
    <w:tmpl w:val="1F06844C"/>
    <w:lvl w:ilvl="0" w:tplc="CA90A25C">
      <w:start w:val="1"/>
      <w:numFmt w:val="lowerLetter"/>
      <w:lvlText w:val="%1)"/>
      <w:lvlJc w:val="left"/>
      <w:pPr>
        <w:tabs>
          <w:tab w:val="num" w:pos="644"/>
        </w:tabs>
        <w:ind w:left="644" w:hanging="360"/>
      </w:pPr>
      <w:rPr>
        <w:rFonts w:ascii="Times New Roman" w:hAnsi="Times New Roman" w:cs="Times New Roman" w:hint="default"/>
        <w:b w:val="0"/>
        <w:bCs w:val="0"/>
        <w:i/>
        <w:iCs/>
        <w:sz w:val="22"/>
        <w:szCs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3FB0948"/>
    <w:multiLevelType w:val="hybridMultilevel"/>
    <w:tmpl w:val="7AFA5020"/>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8452B41"/>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C84727D"/>
    <w:multiLevelType w:val="hybridMultilevel"/>
    <w:tmpl w:val="A75639BC"/>
    <w:lvl w:ilvl="0" w:tplc="9534764A">
      <w:start w:val="19"/>
      <w:numFmt w:val="bullet"/>
      <w:lvlText w:val=""/>
      <w:lvlJc w:val="left"/>
      <w:pPr>
        <w:tabs>
          <w:tab w:val="num" w:pos="1004"/>
        </w:tabs>
        <w:ind w:left="1004" w:hanging="360"/>
      </w:pPr>
      <w:rPr>
        <w:rFonts w:ascii="Wingdings" w:hAnsi="Wingdings" w:hint="default"/>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A4A6D03"/>
    <w:multiLevelType w:val="hybridMultilevel"/>
    <w:tmpl w:val="BCDCD4D0"/>
    <w:lvl w:ilvl="0" w:tplc="0CAC9C82">
      <w:start w:val="1"/>
      <w:numFmt w:val="bullet"/>
      <w:lvlText w:val=""/>
      <w:lvlJc w:val="left"/>
      <w:pPr>
        <w:ind w:left="720" w:hanging="360"/>
      </w:pPr>
      <w:rPr>
        <w:rFonts w:ascii="Symbol" w:hAnsi="Symbol" w:hint="default"/>
        <w:b/>
        <w:i w:val="0"/>
        <w:color w:val="auto"/>
        <w:sz w:val="2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A6E571E"/>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65AA7FB7"/>
    <w:multiLevelType w:val="hybridMultilevel"/>
    <w:tmpl w:val="E4764776"/>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6E41603"/>
    <w:multiLevelType w:val="hybridMultilevel"/>
    <w:tmpl w:val="66AA1DAA"/>
    <w:lvl w:ilvl="0" w:tplc="E9CE3AAC">
      <w:start w:val="1"/>
      <w:numFmt w:val="bullet"/>
      <w:lvlText w:val=""/>
      <w:lvlJc w:val="left"/>
      <w:pPr>
        <w:tabs>
          <w:tab w:val="num" w:pos="1070"/>
        </w:tabs>
        <w:ind w:left="1070" w:hanging="360"/>
      </w:pPr>
      <w:rPr>
        <w:rFonts w:ascii="Symbol" w:hAnsi="Symbol" w:hint="default"/>
        <w:b w:val="0"/>
        <w:i w:val="0"/>
        <w:caps w:val="0"/>
        <w:strike w:val="0"/>
        <w:dstrike w:val="0"/>
        <w:vanish w:val="0"/>
        <w:color w:val="auto"/>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68D9173C"/>
    <w:multiLevelType w:val="hybridMultilevel"/>
    <w:tmpl w:val="F5FECF9C"/>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99C59DA"/>
    <w:multiLevelType w:val="hybridMultilevel"/>
    <w:tmpl w:val="973EA8B6"/>
    <w:lvl w:ilvl="0" w:tplc="E9CE3AAC">
      <w:start w:val="1"/>
      <w:numFmt w:val="bullet"/>
      <w:lvlText w:val=""/>
      <w:lvlJc w:val="left"/>
      <w:pPr>
        <w:tabs>
          <w:tab w:val="num" w:pos="1070"/>
        </w:tabs>
        <w:ind w:left="1070" w:hanging="360"/>
      </w:pPr>
      <w:rPr>
        <w:rFonts w:ascii="Symbol" w:hAnsi="Symbol" w:hint="default"/>
        <w:b w:val="0"/>
        <w:i w:val="0"/>
        <w:caps w:val="0"/>
        <w:strike w:val="0"/>
        <w:dstrike w:val="0"/>
        <w:vanish w:val="0"/>
        <w:color w:val="auto"/>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2335F30"/>
    <w:multiLevelType w:val="hybridMultilevel"/>
    <w:tmpl w:val="F3B4080E"/>
    <w:lvl w:ilvl="0" w:tplc="A510BFB4">
      <w:start w:val="1"/>
      <w:numFmt w:val="bullet"/>
      <w:lvlText w:val=""/>
      <w:lvlJc w:val="left"/>
      <w:pPr>
        <w:tabs>
          <w:tab w:val="num" w:pos="644"/>
        </w:tabs>
        <w:ind w:left="644" w:hanging="360"/>
      </w:pPr>
      <w:rPr>
        <w:rFonts w:ascii="Wingdings" w:hAnsi="Wingdings" w:hint="default"/>
        <w:b w:val="0"/>
        <w:i w:val="0"/>
        <w:color w:val="auto"/>
        <w:sz w:val="20"/>
      </w:rPr>
    </w:lvl>
    <w:lvl w:ilvl="1" w:tplc="04100003">
      <w:start w:val="1"/>
      <w:numFmt w:val="bullet"/>
      <w:lvlText w:val="o"/>
      <w:lvlJc w:val="left"/>
      <w:pPr>
        <w:tabs>
          <w:tab w:val="num" w:pos="644"/>
        </w:tabs>
        <w:ind w:left="644" w:hanging="360"/>
      </w:pPr>
      <w:rPr>
        <w:rFonts w:ascii="Courier New" w:hAnsi="Courier New" w:hint="default"/>
      </w:rPr>
    </w:lvl>
    <w:lvl w:ilvl="2" w:tplc="04100005">
      <w:start w:val="1"/>
      <w:numFmt w:val="bullet"/>
      <w:lvlText w:val=""/>
      <w:lvlJc w:val="left"/>
      <w:pPr>
        <w:tabs>
          <w:tab w:val="num" w:pos="1364"/>
        </w:tabs>
        <w:ind w:left="1364" w:hanging="360"/>
      </w:pPr>
      <w:rPr>
        <w:rFonts w:ascii="Wingdings" w:hAnsi="Wingdings" w:hint="default"/>
      </w:rPr>
    </w:lvl>
    <w:lvl w:ilvl="3" w:tplc="04100001">
      <w:start w:val="1"/>
      <w:numFmt w:val="bullet"/>
      <w:lvlText w:val=""/>
      <w:lvlJc w:val="left"/>
      <w:pPr>
        <w:tabs>
          <w:tab w:val="num" w:pos="2084"/>
        </w:tabs>
        <w:ind w:left="2084" w:hanging="360"/>
      </w:pPr>
      <w:rPr>
        <w:rFonts w:ascii="Symbol" w:hAnsi="Symbol" w:hint="default"/>
      </w:rPr>
    </w:lvl>
    <w:lvl w:ilvl="4" w:tplc="04100003">
      <w:start w:val="1"/>
      <w:numFmt w:val="bullet"/>
      <w:lvlText w:val="o"/>
      <w:lvlJc w:val="left"/>
      <w:pPr>
        <w:tabs>
          <w:tab w:val="num" w:pos="2804"/>
        </w:tabs>
        <w:ind w:left="2804" w:hanging="360"/>
      </w:pPr>
      <w:rPr>
        <w:rFonts w:ascii="Courier New" w:hAnsi="Courier New" w:hint="default"/>
      </w:rPr>
    </w:lvl>
    <w:lvl w:ilvl="5" w:tplc="04100005">
      <w:start w:val="1"/>
      <w:numFmt w:val="bullet"/>
      <w:lvlText w:val=""/>
      <w:lvlJc w:val="left"/>
      <w:pPr>
        <w:tabs>
          <w:tab w:val="num" w:pos="3524"/>
        </w:tabs>
        <w:ind w:left="3524" w:hanging="360"/>
      </w:pPr>
      <w:rPr>
        <w:rFonts w:ascii="Wingdings" w:hAnsi="Wingdings" w:hint="default"/>
      </w:rPr>
    </w:lvl>
    <w:lvl w:ilvl="6" w:tplc="04100001">
      <w:start w:val="1"/>
      <w:numFmt w:val="bullet"/>
      <w:lvlText w:val=""/>
      <w:lvlJc w:val="left"/>
      <w:pPr>
        <w:tabs>
          <w:tab w:val="num" w:pos="4244"/>
        </w:tabs>
        <w:ind w:left="4244" w:hanging="360"/>
      </w:pPr>
      <w:rPr>
        <w:rFonts w:ascii="Symbol" w:hAnsi="Symbol" w:hint="default"/>
      </w:rPr>
    </w:lvl>
    <w:lvl w:ilvl="7" w:tplc="04100003">
      <w:start w:val="1"/>
      <w:numFmt w:val="bullet"/>
      <w:lvlText w:val="o"/>
      <w:lvlJc w:val="left"/>
      <w:pPr>
        <w:tabs>
          <w:tab w:val="num" w:pos="4964"/>
        </w:tabs>
        <w:ind w:left="4964" w:hanging="360"/>
      </w:pPr>
      <w:rPr>
        <w:rFonts w:ascii="Courier New" w:hAnsi="Courier New" w:hint="default"/>
      </w:rPr>
    </w:lvl>
    <w:lvl w:ilvl="8" w:tplc="04100005">
      <w:start w:val="1"/>
      <w:numFmt w:val="bullet"/>
      <w:lvlText w:val=""/>
      <w:lvlJc w:val="left"/>
      <w:pPr>
        <w:tabs>
          <w:tab w:val="num" w:pos="5684"/>
        </w:tabs>
        <w:ind w:left="5684" w:hanging="360"/>
      </w:pPr>
      <w:rPr>
        <w:rFonts w:ascii="Wingdings" w:hAnsi="Wingdings" w:hint="default"/>
      </w:rPr>
    </w:lvl>
  </w:abstractNum>
  <w:abstractNum w:abstractNumId="13" w15:restartNumberingAfterBreak="0">
    <w:nsid w:val="748B446D"/>
    <w:multiLevelType w:val="hybridMultilevel"/>
    <w:tmpl w:val="C4C658BE"/>
    <w:lvl w:ilvl="0" w:tplc="04100001">
      <w:start w:val="1"/>
      <w:numFmt w:val="bullet"/>
      <w:lvlText w:val=""/>
      <w:lvlJc w:val="left"/>
      <w:pPr>
        <w:tabs>
          <w:tab w:val="num" w:pos="720"/>
        </w:tabs>
        <w:ind w:left="720" w:hanging="360"/>
      </w:pPr>
      <w:rPr>
        <w:rFonts w:ascii="Symbol" w:hAnsi="Symbol" w:hint="default"/>
      </w:rPr>
    </w:lvl>
    <w:lvl w:ilvl="1" w:tplc="2E304F1A">
      <w:start w:val="1"/>
      <w:numFmt w:val="none"/>
      <w:lvlText w:val="c)"/>
      <w:lvlJc w:val="left"/>
      <w:pPr>
        <w:tabs>
          <w:tab w:val="num" w:pos="1440"/>
        </w:tabs>
        <w:ind w:left="1440" w:hanging="360"/>
      </w:pPr>
      <w:rPr>
        <w:rFonts w:ascii="Times New Roman" w:hAnsi="Times New Roman"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7B053D27"/>
    <w:multiLevelType w:val="hybridMultilevel"/>
    <w:tmpl w:val="0ECC11B4"/>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BFE1FE7"/>
    <w:multiLevelType w:val="hybridMultilevel"/>
    <w:tmpl w:val="3648BD82"/>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7DC000B9"/>
    <w:multiLevelType w:val="hybridMultilevel"/>
    <w:tmpl w:val="AFF60790"/>
    <w:lvl w:ilvl="0" w:tplc="631A4D88">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7FDA1F34"/>
    <w:multiLevelType w:val="hybridMultilevel"/>
    <w:tmpl w:val="D8B8B438"/>
    <w:lvl w:ilvl="0" w:tplc="B23C5BC4">
      <w:start w:val="2"/>
      <w:numFmt w:val="lowerLetter"/>
      <w:lvlText w:val="%1)"/>
      <w:lvlJc w:val="left"/>
      <w:pPr>
        <w:tabs>
          <w:tab w:val="num" w:pos="1064"/>
        </w:tabs>
        <w:ind w:left="1064" w:hanging="360"/>
      </w:pPr>
      <w:rPr>
        <w:rFonts w:ascii="Times New Roman" w:hAnsi="Times New Roman" w:cs="Times New Roman" w:hint="default"/>
        <w:b w:val="0"/>
        <w:bCs w:val="0"/>
        <w:i/>
        <w:iCs/>
        <w:sz w:val="22"/>
        <w:szCs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16"/>
  </w:num>
  <w:num w:numId="2">
    <w:abstractNumId w:val="15"/>
  </w:num>
  <w:num w:numId="3">
    <w:abstractNumId w:val="8"/>
  </w:num>
  <w:num w:numId="4">
    <w:abstractNumId w:val="3"/>
  </w:num>
  <w:num w:numId="5">
    <w:abstractNumId w:val="10"/>
  </w:num>
  <w:num w:numId="6">
    <w:abstractNumId w:val="7"/>
  </w:num>
  <w:num w:numId="7">
    <w:abstractNumId w:val="4"/>
  </w:num>
  <w:num w:numId="8">
    <w:abstractNumId w:val="1"/>
  </w:num>
  <w:num w:numId="9">
    <w:abstractNumId w:val="13"/>
  </w:num>
  <w:num w:numId="10">
    <w:abstractNumId w:val="0"/>
  </w:num>
  <w:num w:numId="11">
    <w:abstractNumId w:val="12"/>
  </w:num>
  <w:num w:numId="12">
    <w:abstractNumId w:val="5"/>
  </w:num>
  <w:num w:numId="13">
    <w:abstractNumId w:val="11"/>
  </w:num>
  <w:num w:numId="14">
    <w:abstractNumId w:val="9"/>
  </w:num>
  <w:num w:numId="15">
    <w:abstractNumId w:val="17"/>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21"/>
    <w:rsid w:val="00457D27"/>
    <w:rsid w:val="00A55D21"/>
    <w:rsid w:val="00C90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AB20C73"/>
  <w14:defaultImageDpi w14:val="0"/>
  <w15:docId w15:val="{D194CCE9-DBE0-4021-B289-9B0B9ACA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character" w:customStyle="1" w:styleId="linkneltesto">
    <w:name w:val="link_nel_testo"/>
    <w:uiPriority w:val="99"/>
    <w:rPr>
      <w:i/>
    </w:rPr>
  </w:style>
  <w:style w:type="paragraph" w:styleId="Testonormale">
    <w:name w:val="Plain Text"/>
    <w:basedOn w:val="Normale"/>
    <w:link w:val="TestonormaleCarattere"/>
    <w:uiPriority w:val="99"/>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locked/>
    <w:rPr>
      <w:rFonts w:ascii="Consolas" w:hAnsi="Consolas" w:cs="Consolas"/>
      <w:sz w:val="21"/>
      <w:szCs w:val="21"/>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ntilocali.leggidita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232A6-FCAC-4BF4-8654-3DFA9328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E0B14-3CFC-4959-915D-1485C1057A86}">
  <ds:schemaRefs>
    <ds:schemaRef ds:uri="http://schemas.microsoft.com/sharepoint/v3/contenttype/forms"/>
  </ds:schemaRefs>
</ds:datastoreItem>
</file>

<file path=customXml/itemProps3.xml><?xml version="1.0" encoding="utf-8"?>
<ds:datastoreItem xmlns:ds="http://schemas.openxmlformats.org/officeDocument/2006/customXml" ds:itemID="{BADF7702-E034-48D7-8064-8A598D5D8E23}">
  <ds:schemaRefs>
    <ds:schemaRef ds:uri="4ffa3a60-8906-47cf-a79a-1fd0cf385144"/>
    <ds:schemaRef ds:uri="http://schemas.openxmlformats.org/package/2006/metadata/core-properties"/>
    <ds:schemaRef ds:uri="http://schemas.microsoft.com/office/infopath/2007/PartnerControls"/>
    <ds:schemaRef ds:uri="114b3b2b-c2a9-40d6-a3fe-154d95779b1d"/>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3965</Words>
  <Characters>22603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2015-09-02T10:12:00Z</cp:lastPrinted>
  <dcterms:created xsi:type="dcterms:W3CDTF">2023-06-19T13:26:00Z</dcterms:created>
  <dcterms:modified xsi:type="dcterms:W3CDTF">2023-06-19T13:26:00Z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